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37AC8E1" w14:textId="1C21B802" w:rsidR="00D90816" w:rsidRPr="0030254A" w:rsidRDefault="0030254A" w:rsidP="0030254A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30254A">
        <w:rPr>
          <w:rFonts w:ascii="標楷體" w:eastAsia="標楷體" w:hAnsi="標楷體" w:hint="eastAsia"/>
          <w:b/>
          <w:sz w:val="32"/>
          <w:szCs w:val="32"/>
        </w:rPr>
        <w:t>神經</w:t>
      </w:r>
      <w:r>
        <w:rPr>
          <w:rFonts w:ascii="標楷體" w:eastAsia="標楷體" w:hAnsi="標楷體" w:hint="eastAsia"/>
          <w:b/>
          <w:sz w:val="32"/>
          <w:szCs w:val="32"/>
        </w:rPr>
        <w:t>科學</w:t>
      </w:r>
      <w:r w:rsidRPr="0030254A">
        <w:rPr>
          <w:rFonts w:ascii="標楷體" w:eastAsia="標楷體" w:hAnsi="標楷體" w:hint="eastAsia"/>
          <w:b/>
          <w:sz w:val="32"/>
          <w:szCs w:val="32"/>
        </w:rPr>
        <w:t>大解密</w:t>
      </w:r>
    </w:p>
    <w:p w14:paraId="2F0CA48C" w14:textId="77777777" w:rsidR="0030254A" w:rsidRPr="0030254A" w:rsidRDefault="0030254A" w:rsidP="00D90816">
      <w:pPr>
        <w:rPr>
          <w:rFonts w:ascii="標楷體" w:eastAsia="標楷體" w:hAnsi="標楷體"/>
        </w:rPr>
      </w:pPr>
      <w:bookmarkStart w:id="0" w:name="_GoBack"/>
      <w:bookmarkEnd w:id="0"/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3"/>
        <w:gridCol w:w="721"/>
        <w:gridCol w:w="457"/>
        <w:gridCol w:w="2887"/>
        <w:gridCol w:w="752"/>
        <w:gridCol w:w="524"/>
        <w:gridCol w:w="327"/>
        <w:gridCol w:w="3216"/>
      </w:tblGrid>
      <w:tr w:rsidR="00D90816" w:rsidRPr="00A05109" w14:paraId="2C2B7BC9" w14:textId="77777777" w:rsidTr="008857FF">
        <w:trPr>
          <w:trHeight w:val="50"/>
        </w:trPr>
        <w:tc>
          <w:tcPr>
            <w:tcW w:w="1584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859EB6" w14:textId="77777777" w:rsidR="00D90816" w:rsidRPr="00A05109" w:rsidRDefault="00D90816" w:rsidP="00183D67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領域</w:t>
            </w:r>
            <w:r w:rsidRPr="00A05109">
              <w:rPr>
                <w:rFonts w:ascii="Times New Roman" w:eastAsia="標楷體" w:hAnsi="Times New Roman"/>
                <w:b/>
              </w:rPr>
              <w:t>/</w:t>
            </w:r>
            <w:r w:rsidRPr="00A05109">
              <w:rPr>
                <w:rFonts w:ascii="Times New Roman" w:eastAsia="標楷體" w:hAnsi="Times New Roman"/>
                <w:b/>
              </w:rPr>
              <w:t>科目</w:t>
            </w:r>
          </w:p>
        </w:tc>
        <w:tc>
          <w:tcPr>
            <w:tcW w:w="3344" w:type="dxa"/>
            <w:gridSpan w:val="2"/>
            <w:tcBorders>
              <w:top w:val="single" w:sz="12" w:space="0" w:color="auto"/>
              <w:right w:val="single" w:sz="4" w:space="0" w:color="auto"/>
            </w:tcBorders>
          </w:tcPr>
          <w:p w14:paraId="242683DC" w14:textId="7175B1B8" w:rsidR="00D90816" w:rsidRPr="00A05109" w:rsidRDefault="009A13E5" w:rsidP="00183D67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生物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9D5D4B" w14:textId="77777777" w:rsidR="00D90816" w:rsidRPr="00A05109" w:rsidRDefault="00D90816" w:rsidP="00183D67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設計者</w:t>
            </w:r>
          </w:p>
        </w:tc>
        <w:tc>
          <w:tcPr>
            <w:tcW w:w="3543" w:type="dxa"/>
            <w:gridSpan w:val="2"/>
            <w:tcBorders>
              <w:top w:val="single" w:sz="12" w:space="0" w:color="auto"/>
              <w:left w:val="single" w:sz="4" w:space="0" w:color="auto"/>
            </w:tcBorders>
          </w:tcPr>
          <w:p w14:paraId="5411064C" w14:textId="7FD89143" w:rsidR="00D90816" w:rsidRPr="00A05109" w:rsidRDefault="009A13E5" w:rsidP="00183D67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李潘叡</w:t>
            </w:r>
          </w:p>
        </w:tc>
      </w:tr>
      <w:tr w:rsidR="00D90816" w:rsidRPr="00A05109" w14:paraId="06B5DC14" w14:textId="77777777" w:rsidTr="008857FF">
        <w:trPr>
          <w:trHeight w:val="70"/>
        </w:trPr>
        <w:tc>
          <w:tcPr>
            <w:tcW w:w="1584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B389042" w14:textId="77777777" w:rsidR="00D90816" w:rsidRPr="00A05109" w:rsidRDefault="00D90816" w:rsidP="00183D67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實施年級</w:t>
            </w:r>
          </w:p>
        </w:tc>
        <w:tc>
          <w:tcPr>
            <w:tcW w:w="3344" w:type="dxa"/>
            <w:gridSpan w:val="2"/>
            <w:tcBorders>
              <w:right w:val="single" w:sz="4" w:space="0" w:color="auto"/>
            </w:tcBorders>
          </w:tcPr>
          <w:p w14:paraId="6402FD54" w14:textId="39DC3E4B" w:rsidR="00D90816" w:rsidRPr="00A05109" w:rsidRDefault="009A13E5" w:rsidP="00183D67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七年級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BD790C" w14:textId="77777777" w:rsidR="00D90816" w:rsidRPr="00A05109" w:rsidRDefault="008857FF" w:rsidP="008857FF">
            <w:pPr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教學節次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14:paraId="3CD9B307" w14:textId="2F0872B5" w:rsidR="00D90816" w:rsidRPr="00A05109" w:rsidRDefault="00D90816" w:rsidP="0030254A">
            <w:pPr>
              <w:rPr>
                <w:rFonts w:ascii="Times New Roman" w:eastAsia="標楷體" w:hAnsi="Times New Roman"/>
              </w:rPr>
            </w:pPr>
            <w:r w:rsidRPr="00A05109">
              <w:rPr>
                <w:rFonts w:ascii="Times New Roman" w:eastAsia="標楷體" w:hAnsi="Times New Roman"/>
              </w:rPr>
              <w:t>共</w:t>
            </w:r>
            <w:r w:rsidR="0030254A">
              <w:rPr>
                <w:rFonts w:ascii="Times New Roman" w:eastAsia="標楷體" w:hAnsi="Times New Roman"/>
              </w:rPr>
              <w:t>3</w:t>
            </w:r>
            <w:r w:rsidRPr="00A05109">
              <w:rPr>
                <w:rFonts w:ascii="Times New Roman" w:eastAsia="標楷體" w:hAnsi="Times New Roman"/>
              </w:rPr>
              <w:t>節，</w:t>
            </w:r>
            <w:r w:rsidR="008857FF">
              <w:rPr>
                <w:rFonts w:ascii="Times New Roman" w:eastAsia="標楷體" w:hAnsi="Times New Roman" w:hint="eastAsia"/>
              </w:rPr>
              <w:t>本次教學為第</w:t>
            </w:r>
            <w:r w:rsidR="0030254A" w:rsidRPr="0030254A">
              <w:rPr>
                <w:rFonts w:ascii="Times New Roman" w:eastAsia="標楷體" w:hAnsi="Times New Roman"/>
              </w:rPr>
              <w:t>3</w:t>
            </w:r>
            <w:r w:rsidR="008857FF">
              <w:rPr>
                <w:rFonts w:ascii="Times New Roman" w:eastAsia="標楷體" w:hAnsi="Times New Roman" w:hint="eastAsia"/>
              </w:rPr>
              <w:t>節</w:t>
            </w:r>
          </w:p>
        </w:tc>
      </w:tr>
      <w:tr w:rsidR="00D90816" w:rsidRPr="00A05109" w14:paraId="5F190FAC" w14:textId="77777777" w:rsidTr="00183D67">
        <w:trPr>
          <w:trHeight w:val="70"/>
        </w:trPr>
        <w:tc>
          <w:tcPr>
            <w:tcW w:w="1584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C89827" w14:textId="77777777" w:rsidR="00D90816" w:rsidRPr="00A05109" w:rsidRDefault="00D90816" w:rsidP="00183D67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單元名稱</w:t>
            </w:r>
          </w:p>
        </w:tc>
        <w:tc>
          <w:tcPr>
            <w:tcW w:w="8163" w:type="dxa"/>
            <w:gridSpan w:val="6"/>
            <w:tcBorders>
              <w:left w:val="single" w:sz="4" w:space="0" w:color="auto"/>
              <w:bottom w:val="double" w:sz="4" w:space="0" w:color="auto"/>
            </w:tcBorders>
          </w:tcPr>
          <w:p w14:paraId="6F81BC13" w14:textId="696C9F2A" w:rsidR="00D90816" w:rsidRPr="00A05109" w:rsidRDefault="0030254A" w:rsidP="00183D67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5</w:t>
            </w:r>
            <w:r>
              <w:rPr>
                <w:rFonts w:ascii="Times New Roman" w:eastAsia="標楷體" w:hAnsi="Times New Roman"/>
              </w:rPr>
              <w:t>-1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人體的神經系統</w:t>
            </w:r>
          </w:p>
        </w:tc>
      </w:tr>
      <w:tr w:rsidR="00D90816" w:rsidRPr="00A05109" w14:paraId="14753138" w14:textId="77777777" w:rsidTr="00183D67">
        <w:trPr>
          <w:trHeight w:val="70"/>
        </w:trPr>
        <w:tc>
          <w:tcPr>
            <w:tcW w:w="9747" w:type="dxa"/>
            <w:gridSpan w:val="8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5F7B338A" w14:textId="77777777" w:rsidR="00D90816" w:rsidRPr="00A05109" w:rsidRDefault="00D90816" w:rsidP="00183D67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設計依據</w:t>
            </w:r>
          </w:p>
        </w:tc>
      </w:tr>
      <w:tr w:rsidR="00D90816" w:rsidRPr="00A05109" w14:paraId="581EDEFC" w14:textId="77777777" w:rsidTr="00183D67">
        <w:trPr>
          <w:trHeight w:val="405"/>
        </w:trPr>
        <w:tc>
          <w:tcPr>
            <w:tcW w:w="863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EEDDD06" w14:textId="77777777" w:rsidR="00D90816" w:rsidRPr="00A05109" w:rsidRDefault="00D90816" w:rsidP="00183D67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學習</w:t>
            </w:r>
          </w:p>
          <w:p w14:paraId="36452B69" w14:textId="77777777" w:rsidR="00D90816" w:rsidRPr="00A05109" w:rsidRDefault="00D90816" w:rsidP="00183D67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重點</w:t>
            </w:r>
          </w:p>
        </w:tc>
        <w:tc>
          <w:tcPr>
            <w:tcW w:w="1178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69F3B48" w14:textId="77777777" w:rsidR="00D90816" w:rsidRPr="00A05109" w:rsidRDefault="00D90816" w:rsidP="00183D67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學習表現</w:t>
            </w:r>
          </w:p>
        </w:tc>
        <w:tc>
          <w:tcPr>
            <w:tcW w:w="3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B1EE5A" w14:textId="1D8F8196" w:rsidR="00D90816" w:rsidRPr="00A37F46" w:rsidRDefault="00A37F46" w:rsidP="00D90816">
            <w:pPr>
              <w:numPr>
                <w:ilvl w:val="0"/>
                <w:numId w:val="21"/>
              </w:num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37F46">
              <w:rPr>
                <w:rFonts w:ascii="Times New Roman" w:eastAsia="標楷體" w:hAnsi="Times New Roman" w:cs="Times New Roman"/>
                <w:color w:val="000000" w:themeColor="text1"/>
              </w:rPr>
              <w:t>ai-Ⅳ-1</w:t>
            </w:r>
            <w:r w:rsidRPr="00A37F46">
              <w:rPr>
                <w:rFonts w:ascii="Times New Roman" w:eastAsia="標楷體" w:hAnsi="Times New Roman" w:cs="Times New Roman"/>
                <w:color w:val="000000" w:themeColor="text1"/>
              </w:rPr>
              <w:t>動手實作解決問題或驗證自己想法，而獲得成就感。</w:t>
            </w:r>
          </w:p>
          <w:p w14:paraId="4611F18D" w14:textId="15DB85EB" w:rsidR="00D90816" w:rsidRPr="00A37F46" w:rsidRDefault="00A37F46" w:rsidP="00A37F46">
            <w:pPr>
              <w:numPr>
                <w:ilvl w:val="0"/>
                <w:numId w:val="21"/>
              </w:numPr>
              <w:jc w:val="both"/>
              <w:rPr>
                <w:rFonts w:ascii="Times New Roman" w:eastAsia="標楷體" w:hAnsi="Times New Roman"/>
              </w:rPr>
            </w:pPr>
            <w:r w:rsidRPr="00A37F46">
              <w:rPr>
                <w:rFonts w:ascii="Times New Roman" w:eastAsia="標楷體" w:hAnsi="Times New Roman"/>
                <w:color w:val="000000" w:themeColor="text1"/>
              </w:rPr>
              <w:t>ai-Ⅳ-3</w:t>
            </w:r>
            <w:r w:rsidRPr="00A37F46">
              <w:rPr>
                <w:rFonts w:ascii="Times New Roman" w:eastAsia="標楷體" w:hAnsi="Times New Roman"/>
                <w:color w:val="000000" w:themeColor="text1"/>
              </w:rPr>
              <w:t>透過所學到的科學知識和科學探索的各種方法，解釋自然現象發生的原因，建立科學學習的自信心。</w:t>
            </w:r>
          </w:p>
        </w:tc>
        <w:tc>
          <w:tcPr>
            <w:tcW w:w="851" w:type="dxa"/>
            <w:gridSpan w:val="2"/>
            <w:vMerge w:val="restar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6C75A1" w14:textId="77777777" w:rsidR="00D90816" w:rsidRPr="00094705" w:rsidRDefault="00D90816" w:rsidP="00183D67">
            <w:pPr>
              <w:jc w:val="both"/>
              <w:rPr>
                <w:rFonts w:ascii="標楷體" w:eastAsia="標楷體" w:hAnsi="標楷體"/>
                <w:b/>
              </w:rPr>
            </w:pPr>
            <w:r w:rsidRPr="00094705">
              <w:rPr>
                <w:rFonts w:ascii="標楷體" w:eastAsia="標楷體" w:hAnsi="標楷體"/>
                <w:b/>
              </w:rPr>
              <w:t>核心</w:t>
            </w:r>
          </w:p>
          <w:p w14:paraId="10E97F4D" w14:textId="77777777" w:rsidR="00D90816" w:rsidRPr="00094705" w:rsidRDefault="00D90816" w:rsidP="00183D67">
            <w:pPr>
              <w:jc w:val="both"/>
              <w:rPr>
                <w:rFonts w:ascii="標楷體" w:eastAsia="標楷體" w:hAnsi="標楷體"/>
                <w:b/>
                <w:u w:val="single"/>
              </w:rPr>
            </w:pPr>
            <w:r w:rsidRPr="00094705">
              <w:rPr>
                <w:rFonts w:ascii="標楷體" w:eastAsia="標楷體" w:hAnsi="標楷體"/>
                <w:b/>
              </w:rPr>
              <w:t>素養</w:t>
            </w:r>
          </w:p>
        </w:tc>
        <w:tc>
          <w:tcPr>
            <w:tcW w:w="3216" w:type="dxa"/>
            <w:vMerge w:val="restart"/>
            <w:tcBorders>
              <w:left w:val="single" w:sz="4" w:space="0" w:color="auto"/>
              <w:bottom w:val="nil"/>
            </w:tcBorders>
          </w:tcPr>
          <w:p w14:paraId="38367FD0" w14:textId="77777777" w:rsidR="00D90816" w:rsidRPr="00094705" w:rsidRDefault="00094705" w:rsidP="00094705">
            <w:pPr>
              <w:numPr>
                <w:ilvl w:val="0"/>
                <w:numId w:val="21"/>
              </w:numPr>
              <w:jc w:val="both"/>
              <w:rPr>
                <w:rFonts w:ascii="Times New Roman" w:eastAsia="標楷體" w:hAnsi="Times New Roman" w:cs="Times New Roman"/>
                <w:u w:val="single"/>
              </w:rPr>
            </w:pPr>
            <w:r w:rsidRPr="00094705">
              <w:rPr>
                <w:rFonts w:ascii="Times New Roman" w:eastAsia="標楷體" w:hAnsi="Times New Roman" w:cs="Times New Roman"/>
              </w:rPr>
              <w:t>自</w:t>
            </w:r>
            <w:r w:rsidRPr="00094705">
              <w:rPr>
                <w:rFonts w:ascii="Times New Roman" w:eastAsia="標楷體" w:hAnsi="Times New Roman" w:cs="Times New Roman"/>
              </w:rPr>
              <w:t xml:space="preserve">-J-A2 </w:t>
            </w:r>
            <w:r w:rsidRPr="00094705">
              <w:rPr>
                <w:rFonts w:ascii="Times New Roman" w:eastAsia="標楷體" w:hAnsi="Times New Roman" w:cs="Times New Roman"/>
              </w:rPr>
              <w:t>能將所習得的</w:t>
            </w:r>
            <w:r w:rsidRPr="00094705">
              <w:rPr>
                <w:rFonts w:ascii="Times New Roman" w:eastAsia="標楷體" w:hAnsi="Times New Roman" w:cs="Times New Roman"/>
              </w:rPr>
              <w:t xml:space="preserve"> </w:t>
            </w:r>
            <w:r w:rsidRPr="00094705">
              <w:rPr>
                <w:rFonts w:ascii="Times New Roman" w:eastAsia="標楷體" w:hAnsi="Times New Roman" w:cs="Times New Roman"/>
              </w:rPr>
              <w:t>科學知識，連結到自己觀察到的自然現象及實驗數據，學習自我或團</w:t>
            </w:r>
            <w:r w:rsidRPr="00094705">
              <w:rPr>
                <w:rFonts w:ascii="Times New Roman" w:eastAsia="標楷體" w:hAnsi="Times New Roman" w:cs="Times New Roman"/>
              </w:rPr>
              <w:t xml:space="preserve"> </w:t>
            </w:r>
            <w:r w:rsidRPr="00094705">
              <w:rPr>
                <w:rFonts w:ascii="Times New Roman" w:eastAsia="標楷體" w:hAnsi="Times New Roman" w:cs="Times New Roman"/>
              </w:rPr>
              <w:t>體探索證據、回應多元觀點，並能對問題、方法、資訊或數據的可信</w:t>
            </w:r>
            <w:r w:rsidRPr="00094705">
              <w:rPr>
                <w:rFonts w:ascii="Times New Roman" w:eastAsia="標楷體" w:hAnsi="Times New Roman" w:cs="Times New Roman"/>
              </w:rPr>
              <w:t xml:space="preserve"> </w:t>
            </w:r>
            <w:r w:rsidRPr="00094705">
              <w:rPr>
                <w:rFonts w:ascii="Times New Roman" w:eastAsia="標楷體" w:hAnsi="Times New Roman" w:cs="Times New Roman"/>
              </w:rPr>
              <w:t>性抱持合理的懷疑態度或進行檢核，提出問題可能的解決方案。</w:t>
            </w:r>
          </w:p>
          <w:p w14:paraId="79735207" w14:textId="7F854297" w:rsidR="00094705" w:rsidRPr="00094705" w:rsidRDefault="00094705" w:rsidP="00094705">
            <w:pPr>
              <w:numPr>
                <w:ilvl w:val="0"/>
                <w:numId w:val="21"/>
              </w:numPr>
              <w:jc w:val="both"/>
              <w:rPr>
                <w:rFonts w:ascii="Times New Roman" w:eastAsia="標楷體" w:hAnsi="Times New Roman" w:cs="Times New Roman"/>
              </w:rPr>
            </w:pPr>
            <w:r w:rsidRPr="00094705">
              <w:rPr>
                <w:rFonts w:ascii="Times New Roman" w:eastAsia="標楷體" w:hAnsi="Times New Roman" w:cs="Times New Roman"/>
              </w:rPr>
              <w:t>自</w:t>
            </w:r>
            <w:r w:rsidRPr="00094705">
              <w:rPr>
                <w:rFonts w:ascii="Times New Roman" w:eastAsia="標楷體" w:hAnsi="Times New Roman" w:cs="Times New Roman"/>
              </w:rPr>
              <w:t xml:space="preserve">-J-A3 </w:t>
            </w:r>
            <w:r w:rsidRPr="00094705">
              <w:rPr>
                <w:rFonts w:ascii="Times New Roman" w:eastAsia="標楷體" w:hAnsi="Times New Roman" w:cs="Times New Roman"/>
              </w:rPr>
              <w:t>具備從日常生</w:t>
            </w:r>
            <w:r w:rsidRPr="00094705">
              <w:rPr>
                <w:rFonts w:ascii="Times New Roman" w:eastAsia="標楷體" w:hAnsi="Times New Roman" w:cs="Times New Roman"/>
              </w:rPr>
              <w:t xml:space="preserve"> </w:t>
            </w:r>
            <w:r w:rsidRPr="00094705">
              <w:rPr>
                <w:rFonts w:ascii="Times New Roman" w:eastAsia="標楷體" w:hAnsi="Times New Roman" w:cs="Times New Roman"/>
              </w:rPr>
              <w:t>活經驗中找出問題，並能根據問題特性、資源等因素，善用生活週遭</w:t>
            </w:r>
            <w:r w:rsidRPr="00094705">
              <w:rPr>
                <w:rFonts w:ascii="Times New Roman" w:eastAsia="標楷體" w:hAnsi="Times New Roman" w:cs="Times New Roman"/>
              </w:rPr>
              <w:t xml:space="preserve"> </w:t>
            </w:r>
            <w:r w:rsidRPr="00094705">
              <w:rPr>
                <w:rFonts w:ascii="Times New Roman" w:eastAsia="標楷體" w:hAnsi="Times New Roman" w:cs="Times New Roman"/>
              </w:rPr>
              <w:t>的物品、器材儀器、科技設備及資源，規劃自然科學探究活動。</w:t>
            </w:r>
          </w:p>
        </w:tc>
      </w:tr>
      <w:tr w:rsidR="00D90816" w:rsidRPr="00A05109" w14:paraId="279D7D6C" w14:textId="77777777" w:rsidTr="00183D67">
        <w:trPr>
          <w:trHeight w:val="405"/>
        </w:trPr>
        <w:tc>
          <w:tcPr>
            <w:tcW w:w="8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5D60E9" w14:textId="77777777" w:rsidR="00D90816" w:rsidRPr="00A05109" w:rsidRDefault="00D90816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5B8BAF" w14:textId="77777777" w:rsidR="00D90816" w:rsidRPr="00A05109" w:rsidRDefault="00D90816" w:rsidP="00183D67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學習內容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26EA" w14:textId="77777777" w:rsidR="00D90816" w:rsidRPr="00094705" w:rsidRDefault="00094705" w:rsidP="00094705">
            <w:pPr>
              <w:numPr>
                <w:ilvl w:val="0"/>
                <w:numId w:val="21"/>
              </w:numPr>
              <w:jc w:val="both"/>
              <w:rPr>
                <w:rFonts w:ascii="Times New Roman" w:eastAsia="標楷體" w:hAnsi="Times New Roman" w:cs="Times New Roman"/>
                <w:u w:val="single"/>
              </w:rPr>
            </w:pPr>
            <w:r w:rsidRPr="00094705">
              <w:rPr>
                <w:rFonts w:ascii="Times New Roman" w:eastAsia="標楷體" w:hAnsi="Times New Roman" w:cs="Times New Roman"/>
              </w:rPr>
              <w:t>Dc-Ⅳ-1</w:t>
            </w:r>
            <w:r w:rsidRPr="00094705">
              <w:rPr>
                <w:rFonts w:ascii="Times New Roman" w:eastAsia="標楷體" w:hAnsi="Times New Roman" w:cs="Times New Roman"/>
              </w:rPr>
              <w:t>人體的神經系統能察覺環境的變動並產生反應。</w:t>
            </w:r>
          </w:p>
          <w:p w14:paraId="75B1546C" w14:textId="065360B7" w:rsidR="00094705" w:rsidRPr="00A37F46" w:rsidRDefault="00094705" w:rsidP="00094705">
            <w:pPr>
              <w:numPr>
                <w:ilvl w:val="0"/>
                <w:numId w:val="21"/>
              </w:numPr>
              <w:jc w:val="both"/>
              <w:rPr>
                <w:rFonts w:ascii="Times New Roman" w:eastAsia="標楷體" w:hAnsi="Times New Roman" w:cs="Times New Roman"/>
              </w:rPr>
            </w:pPr>
            <w:r w:rsidRPr="00A37F46">
              <w:rPr>
                <w:rFonts w:ascii="Times New Roman" w:eastAsia="標楷體" w:hAnsi="Times New Roman" w:cs="Times New Roman"/>
              </w:rPr>
              <w:t>Dc-Ⅳ-5</w:t>
            </w:r>
            <w:r w:rsidRPr="00A37F46">
              <w:rPr>
                <w:rFonts w:ascii="Times New Roman" w:eastAsia="標楷體" w:hAnsi="Times New Roman" w:cs="Times New Roman"/>
              </w:rPr>
              <w:t>生物體能覺察外界環境變化、採取適</w:t>
            </w:r>
            <w:r w:rsidRPr="00A37F46">
              <w:rPr>
                <w:rFonts w:ascii="Times New Roman" w:eastAsia="標楷體" w:hAnsi="Times New Roman" w:cs="Times New Roman"/>
              </w:rPr>
              <w:t xml:space="preserve"> </w:t>
            </w:r>
            <w:r w:rsidRPr="00A37F46">
              <w:rPr>
                <w:rFonts w:ascii="Times New Roman" w:eastAsia="標楷體" w:hAnsi="Times New Roman" w:cs="Times New Roman"/>
              </w:rPr>
              <w:t>當的反應以使體內環境維持恆定，這</w:t>
            </w:r>
            <w:r w:rsidRPr="00A37F46">
              <w:rPr>
                <w:rFonts w:ascii="Times New Roman" w:eastAsia="標楷體" w:hAnsi="Times New Roman" w:cs="Times New Roman"/>
              </w:rPr>
              <w:t xml:space="preserve"> </w:t>
            </w:r>
            <w:r w:rsidRPr="00A37F46">
              <w:rPr>
                <w:rFonts w:ascii="Times New Roman" w:eastAsia="標楷體" w:hAnsi="Times New Roman" w:cs="Times New Roman"/>
              </w:rPr>
              <w:t>些現象能以觀察或改變自變項的方式來探討。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009F0F" w14:textId="77777777" w:rsidR="00D90816" w:rsidRPr="00A05109" w:rsidRDefault="00D90816" w:rsidP="00183D67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bottom w:val="nil"/>
            </w:tcBorders>
          </w:tcPr>
          <w:p w14:paraId="45E2C49C" w14:textId="77777777" w:rsidR="00D90816" w:rsidRPr="00A05109" w:rsidRDefault="00D90816" w:rsidP="00183D67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</w:tr>
      <w:tr w:rsidR="00D90816" w:rsidRPr="00A05109" w14:paraId="6F2DA1C6" w14:textId="77777777" w:rsidTr="00183D67">
        <w:trPr>
          <w:trHeight w:val="330"/>
        </w:trPr>
        <w:tc>
          <w:tcPr>
            <w:tcW w:w="8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E16F86" w14:textId="77777777" w:rsidR="00D90816" w:rsidRPr="00A05109" w:rsidRDefault="00D90816" w:rsidP="00183D67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議題</w:t>
            </w:r>
          </w:p>
          <w:p w14:paraId="668058F8" w14:textId="77777777" w:rsidR="00D90816" w:rsidRPr="00A05109" w:rsidRDefault="00D90816" w:rsidP="00183D67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融入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4E21482" w14:textId="77777777" w:rsidR="00D90816" w:rsidRPr="00A05109" w:rsidRDefault="00D90816" w:rsidP="00183D67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實質內涵</w:t>
            </w:r>
          </w:p>
        </w:tc>
        <w:tc>
          <w:tcPr>
            <w:tcW w:w="770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63D8650" w14:textId="5BC3774C" w:rsidR="00D90816" w:rsidRPr="007D1C91" w:rsidRDefault="007924D3" w:rsidP="00A34CD5">
            <w:pPr>
              <w:numPr>
                <w:ilvl w:val="0"/>
                <w:numId w:val="21"/>
              </w:numPr>
              <w:jc w:val="both"/>
              <w:rPr>
                <w:rFonts w:ascii="Times New Roman" w:eastAsia="標楷體" w:hAnsi="Times New Roman"/>
                <w:color w:val="A6A6A6"/>
              </w:rPr>
            </w:pPr>
            <w:r w:rsidRPr="007D1C91">
              <w:rPr>
                <w:rFonts w:ascii="Times New Roman" w:eastAsia="標楷體" w:hAnsi="Times New Roman" w:hint="eastAsia"/>
                <w:color w:val="000000" w:themeColor="text1"/>
              </w:rPr>
              <w:t>環境教育</w:t>
            </w:r>
            <w:r w:rsidR="00A34CD5">
              <w:rPr>
                <w:rFonts w:ascii="Times New Roman" w:eastAsia="標楷體" w:hAnsi="Times New Roman" w:hint="eastAsia"/>
                <w:color w:val="000000" w:themeColor="text1"/>
              </w:rPr>
              <w:t>結合</w:t>
            </w:r>
            <w:r w:rsidR="00A34CD5">
              <w:rPr>
                <w:rFonts w:ascii="Times New Roman" w:eastAsia="標楷體" w:hAnsi="Times New Roman" w:hint="eastAsia"/>
                <w:color w:val="000000" w:themeColor="text1"/>
              </w:rPr>
              <w:t>SDG 3</w:t>
            </w:r>
            <w:r w:rsidR="00A34CD5" w:rsidRPr="00A34CD5">
              <w:rPr>
                <w:rFonts w:ascii="Times New Roman" w:eastAsia="標楷體" w:hAnsi="Times New Roman" w:hint="eastAsia"/>
                <w:color w:val="000000" w:themeColor="text1"/>
              </w:rPr>
              <w:t>「</w:t>
            </w:r>
            <w:r w:rsidR="00A34CD5">
              <w:rPr>
                <w:rFonts w:ascii="Times New Roman" w:eastAsia="標楷體" w:hAnsi="Times New Roman" w:hint="eastAsia"/>
                <w:color w:val="000000" w:themeColor="text1"/>
              </w:rPr>
              <w:t>健康與福祉</w:t>
            </w:r>
            <w:r w:rsidR="00A34CD5" w:rsidRPr="00A34CD5">
              <w:rPr>
                <w:rFonts w:ascii="Times New Roman" w:eastAsia="標楷體" w:hAnsi="Times New Roman" w:hint="eastAsia"/>
                <w:color w:val="000000" w:themeColor="text1"/>
              </w:rPr>
              <w:t>」</w:t>
            </w:r>
            <w:r w:rsidR="00A34CD5">
              <w:rPr>
                <w:rFonts w:ascii="Times New Roman" w:eastAsia="標楷體" w:hAnsi="Times New Roman" w:hint="eastAsia"/>
                <w:color w:val="000000" w:themeColor="text1"/>
              </w:rPr>
              <w:t>和</w:t>
            </w:r>
            <w:r w:rsidR="00A34CD5">
              <w:rPr>
                <w:rFonts w:ascii="Times New Roman" w:eastAsia="標楷體" w:hAnsi="Times New Roman" w:hint="eastAsia"/>
                <w:color w:val="000000" w:themeColor="text1"/>
              </w:rPr>
              <w:t>SDG 1</w:t>
            </w:r>
            <w:r w:rsidR="00A34CD5">
              <w:rPr>
                <w:rFonts w:ascii="Times New Roman" w:eastAsia="標楷體" w:hAnsi="Times New Roman"/>
                <w:color w:val="000000" w:themeColor="text1"/>
              </w:rPr>
              <w:t>1</w:t>
            </w:r>
            <w:r w:rsidR="00A34CD5" w:rsidRPr="00A34CD5">
              <w:rPr>
                <w:rFonts w:ascii="Times New Roman" w:eastAsia="標楷體" w:hAnsi="Times New Roman" w:hint="eastAsia"/>
                <w:color w:val="000000" w:themeColor="text1"/>
              </w:rPr>
              <w:t>「</w:t>
            </w:r>
            <w:r w:rsidR="00A34CD5">
              <w:rPr>
                <w:rFonts w:ascii="Times New Roman" w:eastAsia="標楷體" w:hAnsi="Times New Roman" w:hint="eastAsia"/>
                <w:color w:val="000000" w:themeColor="text1"/>
              </w:rPr>
              <w:t>永續城</w:t>
            </w:r>
            <w:r w:rsidR="0031417A">
              <w:rPr>
                <w:rFonts w:ascii="Times New Roman" w:eastAsia="標楷體" w:hAnsi="Times New Roman" w:hint="eastAsia"/>
                <w:color w:val="000000" w:themeColor="text1"/>
              </w:rPr>
              <w:t>鄉</w:t>
            </w:r>
            <w:r w:rsidR="00A34CD5" w:rsidRPr="00A34CD5">
              <w:rPr>
                <w:rFonts w:ascii="Times New Roman" w:eastAsia="標楷體" w:hAnsi="Times New Roman" w:hint="eastAsia"/>
                <w:color w:val="000000" w:themeColor="text1"/>
              </w:rPr>
              <w:t>」</w:t>
            </w:r>
            <w:r w:rsidR="0031417A">
              <w:rPr>
                <w:rFonts w:ascii="Times New Roman" w:eastAsia="標楷體" w:hAnsi="Times New Roman" w:hint="eastAsia"/>
                <w:color w:val="000000" w:themeColor="text1"/>
              </w:rPr>
              <w:t>：</w:t>
            </w:r>
            <w:r w:rsidR="0031417A">
              <w:rPr>
                <w:rFonts w:ascii="標楷體" w:eastAsia="標楷體" w:hAnsi="標楷體" w:hint="eastAsia"/>
                <w:color w:val="000000" w:themeColor="text1"/>
              </w:rPr>
              <w:t>透過探討</w:t>
            </w:r>
            <w:r w:rsidR="009572D6">
              <w:rPr>
                <w:rFonts w:ascii="標楷體" w:eastAsia="標楷體" w:hAnsi="標楷體" w:hint="eastAsia"/>
                <w:color w:val="000000" w:themeColor="text1"/>
              </w:rPr>
              <w:t>噪音和光害</w:t>
            </w:r>
            <w:r w:rsidR="0031417A">
              <w:rPr>
                <w:rFonts w:ascii="標楷體" w:eastAsia="標楷體" w:hAnsi="標楷體" w:hint="eastAsia"/>
                <w:color w:val="000000" w:themeColor="text1"/>
              </w:rPr>
              <w:t>等</w:t>
            </w:r>
            <w:r w:rsidR="0031417A">
              <w:rPr>
                <w:rFonts w:ascii="Times New Roman" w:eastAsia="標楷體" w:hAnsi="Times New Roman" w:hint="eastAsia"/>
                <w:color w:val="000000" w:themeColor="text1"/>
              </w:rPr>
              <w:t>外界環境刺激對人體</w:t>
            </w:r>
            <w:r w:rsidR="0031417A">
              <w:rPr>
                <w:rFonts w:ascii="標楷體" w:eastAsia="標楷體" w:hAnsi="標楷體" w:hint="eastAsia"/>
                <w:color w:val="000000" w:themeColor="text1"/>
              </w:rPr>
              <w:t>神經系統的</w:t>
            </w:r>
            <w:r w:rsidR="009572D6">
              <w:rPr>
                <w:rFonts w:ascii="標楷體" w:eastAsia="標楷體" w:hAnsi="標楷體" w:hint="eastAsia"/>
                <w:color w:val="000000" w:themeColor="text1"/>
              </w:rPr>
              <w:t>影響</w:t>
            </w:r>
            <w:r w:rsidR="0031417A">
              <w:rPr>
                <w:rFonts w:ascii="標楷體" w:eastAsia="標楷體" w:hAnsi="標楷體" w:hint="eastAsia"/>
                <w:color w:val="000000" w:themeColor="text1"/>
              </w:rPr>
              <w:t>，引導學生理解環境品質與身心健康之間的關聯性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  <w:r w:rsidR="0031417A">
              <w:rPr>
                <w:rFonts w:ascii="標楷體" w:eastAsia="標楷體" w:hAnsi="標楷體" w:hint="eastAsia"/>
                <w:color w:val="000000" w:themeColor="text1"/>
              </w:rPr>
              <w:t>課程強調維護良好的生活環境有助於</w:t>
            </w:r>
            <w:r w:rsidR="00000C0D">
              <w:rPr>
                <w:rFonts w:ascii="標楷體" w:eastAsia="標楷體" w:hAnsi="標楷體" w:hint="eastAsia"/>
                <w:color w:val="000000" w:themeColor="text1"/>
              </w:rPr>
              <w:t>神經系統正常運作，進而提升個人健康與生活品質，</w:t>
            </w:r>
            <w:r w:rsidR="00000C0D">
              <w:rPr>
                <w:rFonts w:ascii="Times New Roman" w:eastAsia="標楷體" w:hAnsi="Times New Roman" w:hint="eastAsia"/>
                <w:color w:val="000000" w:themeColor="text1"/>
              </w:rPr>
              <w:t>培養學生關懷環境與公共健康的責任感。</w:t>
            </w:r>
          </w:p>
          <w:p w14:paraId="0A1CCEBC" w14:textId="64A6B58A" w:rsidR="007D1C91" w:rsidRPr="00A34CD5" w:rsidRDefault="007924D3" w:rsidP="00A34CD5">
            <w:pPr>
              <w:numPr>
                <w:ilvl w:val="0"/>
                <w:numId w:val="21"/>
              </w:numPr>
              <w:jc w:val="both"/>
              <w:rPr>
                <w:rFonts w:ascii="Times New Roman" w:eastAsia="標楷體" w:hAnsi="Times New Roman"/>
                <w:color w:val="A6A6A6"/>
              </w:rPr>
            </w:pPr>
            <w:r w:rsidRPr="007D1C91">
              <w:rPr>
                <w:rFonts w:ascii="Times New Roman" w:eastAsia="標楷體" w:hAnsi="Times New Roman"/>
                <w:color w:val="000000" w:themeColor="text1"/>
              </w:rPr>
              <w:t>生命教育</w:t>
            </w:r>
            <w:r w:rsidR="00A34CD5" w:rsidRPr="00A34CD5">
              <w:rPr>
                <w:rFonts w:ascii="Times New Roman" w:eastAsia="標楷體" w:hAnsi="Times New Roman" w:hint="eastAsia"/>
                <w:color w:val="000000" w:themeColor="text1"/>
              </w:rPr>
              <w:t>結合</w:t>
            </w:r>
            <w:r w:rsidR="00A34CD5" w:rsidRPr="00A34CD5">
              <w:rPr>
                <w:rFonts w:ascii="Times New Roman" w:eastAsia="標楷體" w:hAnsi="Times New Roman" w:hint="eastAsia"/>
                <w:color w:val="000000" w:themeColor="text1"/>
              </w:rPr>
              <w:t>SDG 3</w:t>
            </w:r>
            <w:r w:rsidR="0031417A">
              <w:rPr>
                <w:rFonts w:ascii="Times New Roman" w:eastAsia="標楷體" w:hAnsi="Times New Roman" w:hint="eastAsia"/>
                <w:color w:val="000000" w:themeColor="text1"/>
              </w:rPr>
              <w:t>「</w:t>
            </w:r>
            <w:r w:rsidR="00A34CD5" w:rsidRPr="00A34CD5">
              <w:rPr>
                <w:rFonts w:ascii="Times New Roman" w:eastAsia="標楷體" w:hAnsi="Times New Roman" w:hint="eastAsia"/>
                <w:color w:val="000000" w:themeColor="text1"/>
              </w:rPr>
              <w:t>健康與福祉」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：</w:t>
            </w:r>
            <w:r w:rsidR="00F509CE">
              <w:rPr>
                <w:rFonts w:ascii="Times New Roman" w:eastAsia="標楷體" w:hAnsi="Times New Roman" w:hint="eastAsia"/>
                <w:color w:val="000000" w:themeColor="text1"/>
              </w:rPr>
              <w:t>藉由</w:t>
            </w:r>
            <w:r w:rsidR="001B0411">
              <w:rPr>
                <w:rFonts w:ascii="Times New Roman" w:eastAsia="標楷體" w:hAnsi="Times New Roman" w:hint="eastAsia"/>
                <w:color w:val="000000" w:themeColor="text1"/>
              </w:rPr>
              <w:t>神經反應失調的情境引導，讓學生</w:t>
            </w:r>
            <w:r w:rsidR="00F509CE">
              <w:rPr>
                <w:rFonts w:ascii="Times New Roman" w:eastAsia="標楷體" w:hAnsi="Times New Roman" w:hint="eastAsia"/>
                <w:color w:val="000000" w:themeColor="text1"/>
              </w:rPr>
              <w:t>認識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神經系統</w:t>
            </w:r>
            <w:r w:rsidR="00F509CE">
              <w:rPr>
                <w:rFonts w:ascii="Times New Roman" w:eastAsia="標楷體" w:hAnsi="Times New Roman" w:hint="eastAsia"/>
                <w:color w:val="000000" w:themeColor="text1"/>
              </w:rPr>
              <w:t>在感覺刺激、訊息傳遞與生命維持</w:t>
            </w:r>
            <w:r w:rsidR="001B0411">
              <w:rPr>
                <w:rFonts w:ascii="Times New Roman" w:eastAsia="標楷體" w:hAnsi="Times New Roman" w:hint="eastAsia"/>
                <w:color w:val="000000" w:themeColor="text1"/>
              </w:rPr>
              <w:t>在日常生活</w:t>
            </w:r>
            <w:r w:rsidR="00F509CE">
              <w:rPr>
                <w:rFonts w:ascii="Times New Roman" w:eastAsia="標楷體" w:hAnsi="Times New Roman" w:hint="eastAsia"/>
                <w:color w:val="000000" w:themeColor="text1"/>
              </w:rPr>
              <w:t>中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的</w:t>
            </w:r>
            <w:r w:rsidR="00F509CE">
              <w:rPr>
                <w:rFonts w:ascii="Times New Roman" w:eastAsia="標楷體" w:hAnsi="Times New Roman" w:hint="eastAsia"/>
                <w:color w:val="000000" w:themeColor="text1"/>
              </w:rPr>
              <w:t>關鍵角色，</w:t>
            </w:r>
            <w:r w:rsidR="009E3600">
              <w:rPr>
                <w:rFonts w:ascii="Times New Roman" w:eastAsia="標楷體" w:hAnsi="Times New Roman" w:hint="eastAsia"/>
                <w:color w:val="000000" w:themeColor="text1"/>
              </w:rPr>
              <w:t>並</w:t>
            </w:r>
            <w:r w:rsidR="00DD377F">
              <w:rPr>
                <w:rFonts w:ascii="Times New Roman" w:eastAsia="標楷體" w:hAnsi="Times New Roman" w:hint="eastAsia"/>
                <w:color w:val="000000" w:themeColor="text1"/>
              </w:rPr>
              <w:t>強化</w:t>
            </w:r>
            <w:r w:rsidR="00F509CE">
              <w:rPr>
                <w:rFonts w:ascii="Times New Roman" w:eastAsia="標楷體" w:hAnsi="Times New Roman" w:hint="eastAsia"/>
                <w:color w:val="000000" w:themeColor="text1"/>
              </w:rPr>
              <w:t>學生</w:t>
            </w:r>
            <w:r w:rsidR="00DD377F">
              <w:rPr>
                <w:rFonts w:ascii="Times New Roman" w:eastAsia="標楷體" w:hAnsi="Times New Roman" w:hint="eastAsia"/>
                <w:color w:val="000000" w:themeColor="text1"/>
              </w:rPr>
              <w:t>對身體健康議題</w:t>
            </w:r>
            <w:r w:rsidR="009E3600">
              <w:rPr>
                <w:rFonts w:ascii="Times New Roman" w:eastAsia="標楷體" w:hAnsi="Times New Roman" w:hint="eastAsia"/>
                <w:color w:val="000000" w:themeColor="text1"/>
              </w:rPr>
              <w:t>的重視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。</w:t>
            </w:r>
          </w:p>
          <w:p w14:paraId="4ECB7AAA" w14:textId="29BDC7BF" w:rsidR="009572D6" w:rsidRPr="001B0411" w:rsidRDefault="00A66451" w:rsidP="001B0411">
            <w:pPr>
              <w:numPr>
                <w:ilvl w:val="0"/>
                <w:numId w:val="21"/>
              </w:numPr>
              <w:jc w:val="both"/>
              <w:rPr>
                <w:rFonts w:ascii="Times New Roman" w:eastAsia="標楷體" w:hAnsi="Times New Roman"/>
                <w:color w:val="A6A6A6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</w:rPr>
              <w:t>環境汙</w:t>
            </w:r>
            <w:r w:rsidR="00A34CD5">
              <w:rPr>
                <w:rFonts w:ascii="Times New Roman" w:eastAsia="標楷體" w:hAnsi="Times New Roman" w:hint="eastAsia"/>
                <w:color w:val="000000" w:themeColor="text1"/>
              </w:rPr>
              <w:t>染案例</w:t>
            </w:r>
            <w:r w:rsidR="00A34CD5" w:rsidRPr="00A34CD5">
              <w:rPr>
                <w:rFonts w:ascii="Times New Roman" w:eastAsia="標楷體" w:hAnsi="Times New Roman" w:hint="eastAsia"/>
                <w:color w:val="000000" w:themeColor="text1"/>
              </w:rPr>
              <w:t>結合</w:t>
            </w:r>
            <w:r w:rsidR="00A34CD5" w:rsidRPr="00A34CD5">
              <w:rPr>
                <w:rFonts w:ascii="Times New Roman" w:eastAsia="標楷體" w:hAnsi="Times New Roman" w:hint="eastAsia"/>
                <w:color w:val="000000" w:themeColor="text1"/>
              </w:rPr>
              <w:t>SDG 3</w:t>
            </w:r>
            <w:r w:rsidR="0031417A">
              <w:rPr>
                <w:rFonts w:ascii="Times New Roman" w:eastAsia="標楷體" w:hAnsi="Times New Roman" w:hint="eastAsia"/>
                <w:color w:val="000000" w:themeColor="text1"/>
              </w:rPr>
              <w:t>「</w:t>
            </w:r>
            <w:r w:rsidR="00A34CD5" w:rsidRPr="00A34CD5">
              <w:rPr>
                <w:rFonts w:ascii="Times New Roman" w:eastAsia="標楷體" w:hAnsi="Times New Roman" w:hint="eastAsia"/>
                <w:color w:val="000000" w:themeColor="text1"/>
              </w:rPr>
              <w:t>健康與福祉」和</w:t>
            </w:r>
            <w:r w:rsidR="00A34CD5">
              <w:rPr>
                <w:rFonts w:ascii="Times New Roman" w:eastAsia="標楷體" w:hAnsi="Times New Roman" w:hint="eastAsia"/>
                <w:color w:val="000000" w:themeColor="text1"/>
              </w:rPr>
              <w:t>SDG 12</w:t>
            </w:r>
            <w:r w:rsidR="00A34CD5" w:rsidRPr="00A34CD5">
              <w:rPr>
                <w:rFonts w:ascii="Times New Roman" w:eastAsia="標楷體" w:hAnsi="Times New Roman" w:hint="eastAsia"/>
                <w:color w:val="000000" w:themeColor="text1"/>
              </w:rPr>
              <w:t>「</w:t>
            </w:r>
            <w:r w:rsidR="0031417A">
              <w:rPr>
                <w:rFonts w:ascii="Times New Roman" w:eastAsia="標楷體" w:hAnsi="Times New Roman" w:hint="eastAsia"/>
                <w:color w:val="000000" w:themeColor="text1"/>
              </w:rPr>
              <w:t>責任消費及</w:t>
            </w:r>
            <w:r w:rsidR="009572D6">
              <w:rPr>
                <w:rFonts w:ascii="Times New Roman" w:eastAsia="標楷體" w:hAnsi="Times New Roman" w:hint="eastAsia"/>
                <w:color w:val="000000" w:themeColor="text1"/>
              </w:rPr>
              <w:t>生產</w:t>
            </w:r>
            <w:r w:rsidR="00A34CD5" w:rsidRPr="00A34CD5">
              <w:rPr>
                <w:rFonts w:ascii="Times New Roman" w:eastAsia="標楷體" w:hAnsi="Times New Roman" w:hint="eastAsia"/>
                <w:color w:val="000000" w:themeColor="text1"/>
              </w:rPr>
              <w:t>」</w:t>
            </w:r>
            <w:r w:rsidR="009572D6">
              <w:rPr>
                <w:rFonts w:ascii="Times New Roman" w:eastAsia="標楷體" w:hAnsi="Times New Roman" w:hint="eastAsia"/>
                <w:color w:val="000000" w:themeColor="text1"/>
              </w:rPr>
              <w:t>：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透過介紹鎘米痛痛病的環境汙染案例，引導學生理解工業污染進入食物鏈後，對人體神經系統與健康所造成的長期影響</w:t>
            </w:r>
            <w:r w:rsidR="006B25EC">
              <w:rPr>
                <w:rFonts w:ascii="Times New Roman" w:eastAsia="標楷體" w:hAnsi="Times New Roman" w:hint="eastAsia"/>
                <w:color w:val="000000" w:themeColor="text1"/>
              </w:rPr>
              <w:t>，進而反思生產與消費行為對環境與健康的關聯性，培養學生負責任的消費與健康意識。</w:t>
            </w:r>
          </w:p>
        </w:tc>
      </w:tr>
      <w:tr w:rsidR="00D90816" w:rsidRPr="00A05109" w14:paraId="4E259B9F" w14:textId="77777777" w:rsidTr="00896D7F">
        <w:trPr>
          <w:trHeight w:val="375"/>
        </w:trPr>
        <w:tc>
          <w:tcPr>
            <w:tcW w:w="863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A416D9" w14:textId="77777777" w:rsidR="00D90816" w:rsidRPr="00A05109" w:rsidRDefault="00D90816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660D6EA7" w14:textId="77777777" w:rsidR="00D90816" w:rsidRPr="00A05109" w:rsidRDefault="00D90816" w:rsidP="00183D67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所融入之學習重點</w:t>
            </w:r>
          </w:p>
        </w:tc>
        <w:tc>
          <w:tcPr>
            <w:tcW w:w="7706" w:type="dxa"/>
            <w:gridSpan w:val="5"/>
            <w:tcBorders>
              <w:top w:val="single" w:sz="4" w:space="0" w:color="auto"/>
            </w:tcBorders>
          </w:tcPr>
          <w:p w14:paraId="0F9CC4B8" w14:textId="3085E17B" w:rsidR="007D4A67" w:rsidRPr="00C379EB" w:rsidRDefault="007924D3" w:rsidP="007D4A67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C379EB">
              <w:rPr>
                <w:rFonts w:ascii="Times New Roman" w:eastAsia="標楷體" w:hAnsi="Times New Roman" w:cs="Times New Roman"/>
                <w:color w:val="000000" w:themeColor="text1"/>
              </w:rPr>
              <w:t>環境刺激與</w:t>
            </w:r>
            <w:r w:rsidR="007D4A67" w:rsidRPr="00C379EB">
              <w:rPr>
                <w:rFonts w:ascii="Times New Roman" w:eastAsia="標楷體" w:hAnsi="Times New Roman" w:cs="Times New Roman"/>
                <w:color w:val="000000" w:themeColor="text1"/>
              </w:rPr>
              <w:t>神經系統</w:t>
            </w:r>
            <w:r w:rsidR="00423189" w:rsidRPr="00C379EB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 w:rsidR="00423189" w:rsidRPr="00C379EB">
              <w:rPr>
                <w:rFonts w:ascii="Times New Roman" w:eastAsia="標楷體" w:hAnsi="Times New Roman" w:cs="Times New Roman"/>
                <w:color w:val="000000" w:themeColor="text1"/>
              </w:rPr>
              <w:t>SDG 3</w:t>
            </w:r>
            <w:r w:rsidR="00423189" w:rsidRPr="00C379EB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="00423189" w:rsidRPr="00C379EB">
              <w:rPr>
                <w:rFonts w:ascii="Times New Roman" w:eastAsia="標楷體" w:hAnsi="Times New Roman" w:cs="Times New Roman"/>
                <w:color w:val="000000" w:themeColor="text1"/>
              </w:rPr>
              <w:t>SDG 11</w:t>
            </w:r>
            <w:r w:rsidR="00423189" w:rsidRPr="00C379EB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Pr="00C379EB">
              <w:rPr>
                <w:rFonts w:ascii="Times New Roman" w:eastAsia="標楷體" w:hAnsi="Times New Roman" w:cs="Times New Roman"/>
                <w:color w:val="000000" w:themeColor="text1"/>
              </w:rPr>
              <w:t>：</w:t>
            </w:r>
          </w:p>
          <w:p w14:paraId="1B2803BA" w14:textId="5D9D5C50" w:rsidR="007E187D" w:rsidRPr="00C379EB" w:rsidRDefault="00C81024" w:rsidP="00C81024">
            <w:pPr>
              <w:pStyle w:val="ac"/>
              <w:numPr>
                <w:ilvl w:val="0"/>
                <w:numId w:val="24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C379EB">
              <w:rPr>
                <w:rFonts w:ascii="Times New Roman" w:eastAsia="標楷體" w:hAnsi="Times New Roman" w:cs="Times New Roman"/>
                <w:color w:val="000000" w:themeColor="text1"/>
              </w:rPr>
              <w:t>認識噪音與光害等環境刺激對神經系統訊息傳遞與反應的影響。</w:t>
            </w:r>
          </w:p>
          <w:p w14:paraId="2C5AE51F" w14:textId="3D0562D1" w:rsidR="00D90816" w:rsidRPr="00C379EB" w:rsidRDefault="00C81024" w:rsidP="00C81024">
            <w:pPr>
              <w:pStyle w:val="ac"/>
              <w:numPr>
                <w:ilvl w:val="0"/>
                <w:numId w:val="24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C379EB">
              <w:rPr>
                <w:rFonts w:ascii="Times New Roman" w:eastAsia="標楷體" w:hAnsi="Times New Roman" w:cs="Times New Roman"/>
                <w:color w:val="000000" w:themeColor="text1"/>
              </w:rPr>
              <w:t>說明不良環境刺激可能造成的身心健康問題。</w:t>
            </w:r>
          </w:p>
          <w:p w14:paraId="12ACB535" w14:textId="4DA87031" w:rsidR="00C81024" w:rsidRPr="00C379EB" w:rsidRDefault="00C81024" w:rsidP="00C81024">
            <w:pPr>
              <w:pStyle w:val="ac"/>
              <w:numPr>
                <w:ilvl w:val="0"/>
                <w:numId w:val="24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C379EB">
              <w:rPr>
                <w:rFonts w:ascii="Times New Roman" w:eastAsia="標楷體" w:hAnsi="Times New Roman" w:cs="Times New Roman"/>
                <w:color w:val="000000" w:themeColor="text1"/>
              </w:rPr>
              <w:t>分析改善生活環境品質對維持神經系統健康的重要性。</w:t>
            </w:r>
          </w:p>
          <w:p w14:paraId="37BAF91F" w14:textId="1A08B3E7" w:rsidR="00C81024" w:rsidRPr="00C379EB" w:rsidRDefault="00162A43" w:rsidP="00C81024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C379EB">
              <w:rPr>
                <w:rFonts w:ascii="Times New Roman" w:eastAsia="標楷體" w:hAnsi="Times New Roman" w:cs="Times New Roman"/>
                <w:color w:val="000000" w:themeColor="text1"/>
              </w:rPr>
              <w:t>神經反應失調</w:t>
            </w:r>
            <w:r w:rsidR="007E187D" w:rsidRPr="00C379EB">
              <w:rPr>
                <w:rFonts w:ascii="Times New Roman" w:eastAsia="標楷體" w:hAnsi="Times New Roman" w:cs="Times New Roman"/>
                <w:color w:val="000000" w:themeColor="text1"/>
              </w:rPr>
              <w:t>與健康議題</w:t>
            </w:r>
            <w:r w:rsidR="00C81024" w:rsidRPr="00C379EB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 w:rsidR="00C81024" w:rsidRPr="00C379EB">
              <w:rPr>
                <w:rFonts w:ascii="Times New Roman" w:eastAsia="標楷體" w:hAnsi="Times New Roman" w:cs="Times New Roman"/>
                <w:color w:val="000000" w:themeColor="text1"/>
              </w:rPr>
              <w:t>SDG 3</w:t>
            </w:r>
            <w:r w:rsidR="00C81024" w:rsidRPr="00C379EB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Pr="00C379EB">
              <w:rPr>
                <w:rFonts w:ascii="Times New Roman" w:eastAsia="標楷體" w:hAnsi="Times New Roman" w:cs="Times New Roman"/>
                <w:color w:val="000000" w:themeColor="text1"/>
              </w:rPr>
              <w:t>：</w:t>
            </w:r>
          </w:p>
          <w:p w14:paraId="5AEA5DF0" w14:textId="28FA1A31" w:rsidR="00491970" w:rsidRPr="00C379EB" w:rsidRDefault="00491970" w:rsidP="00491970">
            <w:pPr>
              <w:pStyle w:val="ac"/>
              <w:numPr>
                <w:ilvl w:val="0"/>
                <w:numId w:val="25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C379EB">
              <w:rPr>
                <w:rFonts w:ascii="Times New Roman" w:eastAsia="標楷體" w:hAnsi="Times New Roman" w:cs="Times New Roman"/>
                <w:color w:val="000000" w:themeColor="text1"/>
              </w:rPr>
              <w:t>認識神經系統功能異常的基本概念與可能原因。</w:t>
            </w:r>
          </w:p>
          <w:p w14:paraId="1E660327" w14:textId="69D7571F" w:rsidR="00D90816" w:rsidRPr="00C379EB" w:rsidRDefault="00491970" w:rsidP="00491970">
            <w:pPr>
              <w:pStyle w:val="ac"/>
              <w:numPr>
                <w:ilvl w:val="0"/>
                <w:numId w:val="25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C379EB">
              <w:rPr>
                <w:rFonts w:ascii="Times New Roman" w:eastAsia="標楷體" w:hAnsi="Times New Roman" w:cs="Times New Roman"/>
                <w:color w:val="000000" w:themeColor="text1"/>
              </w:rPr>
              <w:t>比較</w:t>
            </w:r>
            <w:r w:rsidR="00C81024" w:rsidRPr="00C379EB">
              <w:rPr>
                <w:rFonts w:ascii="Times New Roman" w:eastAsia="標楷體" w:hAnsi="Times New Roman" w:cs="Times New Roman"/>
                <w:color w:val="000000" w:themeColor="text1"/>
              </w:rPr>
              <w:t>神經</w:t>
            </w:r>
            <w:r w:rsidRPr="00C379EB">
              <w:rPr>
                <w:rFonts w:ascii="Times New Roman" w:eastAsia="標楷體" w:hAnsi="Times New Roman" w:cs="Times New Roman"/>
                <w:color w:val="000000" w:themeColor="text1"/>
              </w:rPr>
              <w:t>正常反應與</w:t>
            </w:r>
            <w:r w:rsidR="00C81024" w:rsidRPr="00C379EB">
              <w:rPr>
                <w:rFonts w:ascii="Times New Roman" w:eastAsia="標楷體" w:hAnsi="Times New Roman" w:cs="Times New Roman"/>
                <w:color w:val="000000" w:themeColor="text1"/>
              </w:rPr>
              <w:t>異常</w:t>
            </w:r>
            <w:r w:rsidRPr="00C379EB">
              <w:rPr>
                <w:rFonts w:ascii="Times New Roman" w:eastAsia="標楷體" w:hAnsi="Times New Roman" w:cs="Times New Roman"/>
                <w:color w:val="000000" w:themeColor="text1"/>
              </w:rPr>
              <w:t>反應</w:t>
            </w:r>
            <w:r w:rsidR="00C81024" w:rsidRPr="00C379EB">
              <w:rPr>
                <w:rFonts w:ascii="Times New Roman" w:eastAsia="標楷體" w:hAnsi="Times New Roman" w:cs="Times New Roman"/>
                <w:color w:val="000000" w:themeColor="text1"/>
              </w:rPr>
              <w:t>對日常生活可能造成的影響</w:t>
            </w:r>
            <w:r w:rsidRPr="00C379EB">
              <w:rPr>
                <w:rFonts w:ascii="Times New Roman" w:eastAsia="標楷體" w:hAnsi="Times New Roman" w:cs="Times New Roman"/>
                <w:color w:val="000000" w:themeColor="text1"/>
              </w:rPr>
              <w:t>差異</w:t>
            </w:r>
            <w:r w:rsidR="00C81024" w:rsidRPr="00C379EB">
              <w:rPr>
                <w:rFonts w:ascii="Times New Roman" w:eastAsia="標楷體" w:hAnsi="Times New Roman" w:cs="Times New Roman"/>
                <w:color w:val="000000" w:themeColor="text1"/>
              </w:rPr>
              <w:t>。</w:t>
            </w:r>
          </w:p>
          <w:p w14:paraId="112E8E92" w14:textId="3C7874EE" w:rsidR="00491970" w:rsidRPr="00C379EB" w:rsidRDefault="00491970" w:rsidP="00491970">
            <w:pPr>
              <w:pStyle w:val="ac"/>
              <w:numPr>
                <w:ilvl w:val="0"/>
                <w:numId w:val="25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C379EB">
              <w:rPr>
                <w:rFonts w:ascii="Times New Roman" w:eastAsia="標楷體" w:hAnsi="Times New Roman" w:cs="Times New Roman"/>
                <w:color w:val="000000" w:themeColor="text1"/>
              </w:rPr>
              <w:t>反思維護神經系統健康對個人安全與生活品質的重要性。</w:t>
            </w:r>
          </w:p>
          <w:p w14:paraId="7A2ED9BA" w14:textId="77777777" w:rsidR="00C81024" w:rsidRPr="00C379EB" w:rsidRDefault="00491970" w:rsidP="00C81024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C379EB">
              <w:rPr>
                <w:rFonts w:ascii="Times New Roman" w:eastAsia="標楷體" w:hAnsi="Times New Roman" w:cs="Times New Roman"/>
                <w:color w:val="000000" w:themeColor="text1"/>
              </w:rPr>
              <w:t>環境汙染案例</w:t>
            </w:r>
            <w:r w:rsidR="00C379EB" w:rsidRPr="00C379EB">
              <w:rPr>
                <w:rFonts w:ascii="Times New Roman" w:eastAsia="標楷體" w:hAnsi="Times New Roman" w:cs="Times New Roman"/>
                <w:color w:val="000000" w:themeColor="text1"/>
              </w:rPr>
              <w:t>與健康影響（</w:t>
            </w:r>
            <w:r w:rsidR="00C379EB" w:rsidRPr="00C379EB">
              <w:rPr>
                <w:rFonts w:ascii="Times New Roman" w:eastAsia="標楷體" w:hAnsi="Times New Roman" w:cs="Times New Roman"/>
                <w:color w:val="000000" w:themeColor="text1"/>
              </w:rPr>
              <w:t>SDG 3</w:t>
            </w:r>
            <w:r w:rsidR="00C379EB" w:rsidRPr="00C379EB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="00C379EB" w:rsidRPr="00C379EB">
              <w:rPr>
                <w:rFonts w:ascii="Times New Roman" w:eastAsia="標楷體" w:hAnsi="Times New Roman" w:cs="Times New Roman"/>
                <w:color w:val="000000" w:themeColor="text1"/>
              </w:rPr>
              <w:t>SDG 12</w:t>
            </w:r>
            <w:r w:rsidR="00C379EB" w:rsidRPr="00C379EB">
              <w:rPr>
                <w:rFonts w:ascii="Times New Roman" w:eastAsia="標楷體" w:hAnsi="Times New Roman" w:cs="Times New Roman"/>
                <w:color w:val="000000" w:themeColor="text1"/>
              </w:rPr>
              <w:t>）：</w:t>
            </w:r>
          </w:p>
          <w:p w14:paraId="6A788FFE" w14:textId="77777777" w:rsidR="00C379EB" w:rsidRPr="00C379EB" w:rsidRDefault="00C379EB" w:rsidP="00C379EB">
            <w:pPr>
              <w:pStyle w:val="ac"/>
              <w:numPr>
                <w:ilvl w:val="0"/>
                <w:numId w:val="26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C379EB">
              <w:rPr>
                <w:rFonts w:ascii="Times New Roman" w:eastAsia="標楷體" w:hAnsi="Times New Roman" w:cs="Times New Roman"/>
                <w:color w:val="000000" w:themeColor="text1"/>
              </w:rPr>
              <w:t>認識重金屬汙染（例如：鎘）</w:t>
            </w:r>
            <w:r w:rsidRPr="00C379EB">
              <w:rPr>
                <w:rFonts w:ascii="Times New Roman" w:eastAsia="標楷體" w:hAnsi="Times New Roman" w:cs="Times New Roman" w:hint="eastAsia"/>
                <w:color w:val="000000" w:themeColor="text1"/>
              </w:rPr>
              <w:t>進入食物鏈的途徑。</w:t>
            </w:r>
          </w:p>
          <w:p w14:paraId="78D9AA4D" w14:textId="5D5ADF39" w:rsidR="00C379EB" w:rsidRDefault="00C379EB" w:rsidP="00C379EB">
            <w:pPr>
              <w:pStyle w:val="ac"/>
              <w:numPr>
                <w:ilvl w:val="0"/>
                <w:numId w:val="26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C379EB">
              <w:rPr>
                <w:rFonts w:ascii="Times New Roman" w:eastAsia="標楷體" w:hAnsi="Times New Roman" w:cs="Times New Roman" w:hint="eastAsia"/>
                <w:color w:val="000000" w:themeColor="text1"/>
              </w:rPr>
              <w:lastRenderedPageBreak/>
              <w:t>說明環境汙染對人體神經系統與健康的影響。</w:t>
            </w:r>
          </w:p>
          <w:p w14:paraId="361491AE" w14:textId="6DDDC94E" w:rsidR="00C379EB" w:rsidRPr="00E0653B" w:rsidRDefault="00E0653B" w:rsidP="00E0653B">
            <w:pPr>
              <w:pStyle w:val="ac"/>
              <w:numPr>
                <w:ilvl w:val="0"/>
                <w:numId w:val="26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C379EB">
              <w:rPr>
                <w:rFonts w:ascii="Times New Roman" w:eastAsia="標楷體" w:hAnsi="Times New Roman" w:cs="Times New Roman" w:hint="eastAsia"/>
                <w:color w:val="000000" w:themeColor="text1"/>
              </w:rPr>
              <w:t>探討個人消費與生產行為在環境保護與健康維護中的角色。</w:t>
            </w:r>
          </w:p>
        </w:tc>
      </w:tr>
      <w:tr w:rsidR="0096506E" w:rsidRPr="00A05109" w14:paraId="173CFA1D" w14:textId="77777777" w:rsidTr="00183D67">
        <w:trPr>
          <w:trHeight w:val="70"/>
        </w:trPr>
        <w:tc>
          <w:tcPr>
            <w:tcW w:w="204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14:paraId="13D013AF" w14:textId="165B95B7" w:rsidR="0096506E" w:rsidRPr="00A05109" w:rsidRDefault="0096506E" w:rsidP="00183D67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lastRenderedPageBreak/>
              <w:t>教材來源</w:t>
            </w:r>
          </w:p>
        </w:tc>
        <w:tc>
          <w:tcPr>
            <w:tcW w:w="770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FC9C9" w14:textId="44BA97FE" w:rsidR="0096506E" w:rsidRPr="00A05109" w:rsidRDefault="0096506E" w:rsidP="0096506E">
            <w:pPr>
              <w:jc w:val="both"/>
              <w:rPr>
                <w:rFonts w:ascii="Times New Roman" w:eastAsia="標楷體" w:hAnsi="Times New Roman"/>
                <w:color w:val="A6A6A6"/>
              </w:rPr>
            </w:pPr>
            <w:r>
              <w:rPr>
                <w:rFonts w:ascii="Times New Roman" w:eastAsia="標楷體" w:hAnsi="Times New Roman" w:hint="eastAsia"/>
              </w:rPr>
              <w:t>自然科學課本</w:t>
            </w:r>
          </w:p>
        </w:tc>
      </w:tr>
      <w:tr w:rsidR="0096506E" w:rsidRPr="00A05109" w14:paraId="581E66C2" w14:textId="77777777" w:rsidTr="00183D67">
        <w:trPr>
          <w:trHeight w:val="50"/>
        </w:trPr>
        <w:tc>
          <w:tcPr>
            <w:tcW w:w="2041" w:type="dxa"/>
            <w:gridSpan w:val="3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953F910" w14:textId="6D08528A" w:rsidR="0096506E" w:rsidRPr="00A05109" w:rsidRDefault="0096506E" w:rsidP="00183D67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教學設備</w:t>
            </w:r>
            <w:r w:rsidRPr="00A05109">
              <w:rPr>
                <w:rFonts w:ascii="Times New Roman" w:eastAsia="標楷體" w:hAnsi="Times New Roman"/>
                <w:b/>
              </w:rPr>
              <w:t>/</w:t>
            </w:r>
            <w:r w:rsidRPr="00A05109">
              <w:rPr>
                <w:rFonts w:ascii="Times New Roman" w:eastAsia="標楷體" w:hAnsi="Times New Roman"/>
                <w:b/>
              </w:rPr>
              <w:t>資源</w:t>
            </w:r>
          </w:p>
        </w:tc>
        <w:tc>
          <w:tcPr>
            <w:tcW w:w="7706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45869C13" w14:textId="6308BAC0" w:rsidR="0096506E" w:rsidRPr="001627E0" w:rsidRDefault="0096506E" w:rsidP="00183D67">
            <w:pPr>
              <w:jc w:val="both"/>
              <w:rPr>
                <w:rFonts w:ascii="Times New Roman" w:eastAsia="標楷體" w:hAnsi="Times New Roman"/>
              </w:rPr>
            </w:pPr>
            <w:r w:rsidRPr="001627E0">
              <w:rPr>
                <w:rFonts w:ascii="Times New Roman" w:eastAsia="標楷體" w:hAnsi="Times New Roman" w:hint="eastAsia"/>
              </w:rPr>
              <w:t>桌遊、投影幕</w:t>
            </w:r>
            <w:r>
              <w:rPr>
                <w:rFonts w:ascii="標楷體" w:eastAsia="標楷體" w:hAnsi="標楷體" w:hint="eastAsia"/>
              </w:rPr>
              <w:t>（播放議題影片）</w:t>
            </w:r>
          </w:p>
        </w:tc>
      </w:tr>
      <w:tr w:rsidR="0096506E" w:rsidRPr="00A05109" w14:paraId="28490B02" w14:textId="77777777" w:rsidTr="00F63A1B">
        <w:trPr>
          <w:trHeight w:val="70"/>
        </w:trPr>
        <w:tc>
          <w:tcPr>
            <w:tcW w:w="2041" w:type="dxa"/>
            <w:gridSpan w:val="3"/>
            <w:tcBorders>
              <w:top w:val="double" w:sz="4" w:space="0" w:color="auto"/>
              <w:bottom w:val="single" w:sz="12" w:space="0" w:color="auto"/>
            </w:tcBorders>
            <w:shd w:val="clear" w:color="auto" w:fill="D9D9D9"/>
          </w:tcPr>
          <w:p w14:paraId="215902DC" w14:textId="22D11F75" w:rsidR="0096506E" w:rsidRPr="00A05109" w:rsidRDefault="0096506E" w:rsidP="00183D67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學習目標</w:t>
            </w:r>
          </w:p>
        </w:tc>
        <w:tc>
          <w:tcPr>
            <w:tcW w:w="7706" w:type="dxa"/>
            <w:gridSpan w:val="5"/>
          </w:tcPr>
          <w:p w14:paraId="6AE879DE" w14:textId="77777777" w:rsidR="00F63A1B" w:rsidRPr="00A0669D" w:rsidRDefault="00F63A1B" w:rsidP="00F63A1B">
            <w:pPr>
              <w:numPr>
                <w:ilvl w:val="0"/>
                <w:numId w:val="21"/>
              </w:num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A0669D">
              <w:rPr>
                <w:rFonts w:ascii="Times New Roman" w:eastAsia="標楷體" w:hAnsi="Times New Roman" w:hint="eastAsia"/>
                <w:color w:val="000000" w:themeColor="text1"/>
              </w:rPr>
              <w:t>認識神經系統的基本構造與反應歷程</w:t>
            </w:r>
            <w:r w:rsidRPr="00A0669D">
              <w:rPr>
                <w:rFonts w:ascii="標楷體" w:eastAsia="標楷體" w:hAnsi="標楷體" w:hint="eastAsia"/>
                <w:color w:val="000000" w:themeColor="text1"/>
              </w:rPr>
              <w:t>（刺激-傳遞-反應）。</w:t>
            </w:r>
          </w:p>
          <w:p w14:paraId="73982AA3" w14:textId="77777777" w:rsidR="00F63A1B" w:rsidRPr="00A0669D" w:rsidRDefault="00F63A1B" w:rsidP="00F63A1B">
            <w:pPr>
              <w:numPr>
                <w:ilvl w:val="0"/>
                <w:numId w:val="21"/>
              </w:numPr>
              <w:jc w:val="both"/>
              <w:rPr>
                <w:rFonts w:ascii="Times New Roman" w:eastAsia="標楷體" w:hAnsi="Times New Roman"/>
                <w:color w:val="A6A6A6"/>
              </w:rPr>
            </w:pPr>
            <w:r w:rsidRPr="00A0669D">
              <w:rPr>
                <w:rFonts w:ascii="Times New Roman" w:eastAsia="標楷體" w:hAnsi="Times New Roman" w:hint="eastAsia"/>
                <w:color w:val="000000" w:themeColor="text1"/>
              </w:rPr>
              <w:t>透過桌遊情境體驗刺激反應的決策與協調過程。</w:t>
            </w:r>
          </w:p>
          <w:p w14:paraId="2FA68025" w14:textId="77777777" w:rsidR="00F63A1B" w:rsidRDefault="00F63A1B" w:rsidP="00F63A1B">
            <w:pPr>
              <w:numPr>
                <w:ilvl w:val="0"/>
                <w:numId w:val="21"/>
              </w:numPr>
              <w:jc w:val="both"/>
              <w:rPr>
                <w:rFonts w:ascii="Times New Roman" w:eastAsia="標楷體" w:hAnsi="Times New Roman"/>
                <w:color w:val="A6A6A6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</w:rPr>
              <w:t>培養觀察、思考、溝通與團隊合作的能力。</w:t>
            </w:r>
          </w:p>
          <w:p w14:paraId="6ECF785A" w14:textId="70881550" w:rsidR="0096506E" w:rsidRPr="00F63A1B" w:rsidRDefault="00F63A1B" w:rsidP="00F63A1B">
            <w:pPr>
              <w:numPr>
                <w:ilvl w:val="0"/>
                <w:numId w:val="21"/>
              </w:numPr>
              <w:jc w:val="both"/>
              <w:rPr>
                <w:rFonts w:ascii="Times New Roman" w:eastAsia="標楷體" w:hAnsi="Times New Roman"/>
                <w:color w:val="A6A6A6"/>
              </w:rPr>
            </w:pPr>
            <w:r w:rsidRPr="00F63A1B">
              <w:rPr>
                <w:rFonts w:ascii="Times New Roman" w:eastAsia="標楷體" w:hAnsi="Times New Roman" w:hint="eastAsia"/>
                <w:color w:val="000000" w:themeColor="text1"/>
              </w:rPr>
              <w:t>反思神經系統對生活與學習表現的重要性。</w:t>
            </w:r>
          </w:p>
        </w:tc>
      </w:tr>
    </w:tbl>
    <w:p w14:paraId="45617494" w14:textId="77777777" w:rsidR="00D90816" w:rsidRPr="00A05109" w:rsidRDefault="00D90816" w:rsidP="00D90816">
      <w:pPr>
        <w:jc w:val="both"/>
        <w:rPr>
          <w:rFonts w:ascii="Times New Roman" w:eastAsia="標楷體" w:hAnsi="Times New Roman"/>
        </w:rPr>
      </w:pP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34"/>
        <w:gridCol w:w="880"/>
        <w:gridCol w:w="2475"/>
      </w:tblGrid>
      <w:tr w:rsidR="00D90816" w:rsidRPr="00A05109" w14:paraId="21A26FE6" w14:textId="77777777" w:rsidTr="00183D67">
        <w:trPr>
          <w:trHeight w:val="50"/>
        </w:trPr>
        <w:tc>
          <w:tcPr>
            <w:tcW w:w="9889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6C228C2" w14:textId="77777777" w:rsidR="00D90816" w:rsidRPr="00A05109" w:rsidRDefault="00D90816" w:rsidP="00183D67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教學活動設計</w:t>
            </w:r>
          </w:p>
        </w:tc>
      </w:tr>
      <w:tr w:rsidR="00D90816" w:rsidRPr="00A05109" w14:paraId="3655F8CC" w14:textId="77777777" w:rsidTr="00183D67">
        <w:trPr>
          <w:trHeight w:val="70"/>
        </w:trPr>
        <w:tc>
          <w:tcPr>
            <w:tcW w:w="65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AB80BA" w14:textId="77777777" w:rsidR="00D90816" w:rsidRPr="00A05109" w:rsidRDefault="00D90816" w:rsidP="00183D67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教學活動內容及實施方式</w:t>
            </w:r>
          </w:p>
        </w:tc>
        <w:tc>
          <w:tcPr>
            <w:tcW w:w="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7645ED" w14:textId="77777777" w:rsidR="00D90816" w:rsidRPr="00A05109" w:rsidRDefault="00D90816" w:rsidP="00183D67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時間</w:t>
            </w:r>
          </w:p>
        </w:tc>
        <w:tc>
          <w:tcPr>
            <w:tcW w:w="24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1654D5E" w14:textId="77777777" w:rsidR="00D90816" w:rsidRPr="00A05109" w:rsidRDefault="00D90816" w:rsidP="00183D67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備註</w:t>
            </w:r>
          </w:p>
        </w:tc>
      </w:tr>
      <w:tr w:rsidR="00D90816" w:rsidRPr="00A05109" w14:paraId="34293CDD" w14:textId="77777777" w:rsidTr="00183D67">
        <w:trPr>
          <w:trHeight w:val="56"/>
        </w:trPr>
        <w:tc>
          <w:tcPr>
            <w:tcW w:w="6534" w:type="dxa"/>
            <w:tcBorders>
              <w:bottom w:val="single" w:sz="4" w:space="0" w:color="auto"/>
              <w:right w:val="single" w:sz="4" w:space="0" w:color="auto"/>
            </w:tcBorders>
          </w:tcPr>
          <w:p w14:paraId="71DCD179" w14:textId="0CA2D353" w:rsidR="00D90816" w:rsidRPr="00DD1385" w:rsidRDefault="00800245" w:rsidP="00800245">
            <w:pPr>
              <w:pStyle w:val="ac"/>
              <w:numPr>
                <w:ilvl w:val="0"/>
                <w:numId w:val="23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引起動機</w:t>
            </w:r>
          </w:p>
          <w:p w14:paraId="5D91D9C3" w14:textId="5D6C8ABA" w:rsidR="00800245" w:rsidRPr="00DD1385" w:rsidRDefault="00437FBA" w:rsidP="00800245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教學重點：</w:t>
            </w:r>
            <w:r w:rsidR="00800245" w:rsidRPr="00DD1385">
              <w:rPr>
                <w:rFonts w:ascii="Times New Roman" w:eastAsia="標楷體" w:hAnsi="Times New Roman" w:cs="Times New Roman"/>
              </w:rPr>
              <w:t>教師帶學生複習前兩節課的課程內容</w:t>
            </w:r>
            <w:r w:rsidR="00F450FC" w:rsidRPr="00DD1385">
              <w:rPr>
                <w:rFonts w:ascii="Times New Roman" w:eastAsia="標楷體" w:hAnsi="Times New Roman" w:cs="Times New Roman"/>
              </w:rPr>
              <w:t>，並且展示本次課程活動使用的桌遊，吸引</w:t>
            </w:r>
            <w:r w:rsidRPr="00DD1385">
              <w:rPr>
                <w:rFonts w:ascii="Times New Roman" w:eastAsia="標楷體" w:hAnsi="Times New Roman" w:cs="Times New Roman"/>
              </w:rPr>
              <w:t>學生能夠迅速進入「</w:t>
            </w:r>
            <w:r w:rsidRPr="00DD1385">
              <w:rPr>
                <w:rFonts w:ascii="Times New Roman" w:eastAsia="標楷體" w:hAnsi="Times New Roman" w:cs="Times New Roman"/>
              </w:rPr>
              <w:t>5-1</w:t>
            </w:r>
            <w:r w:rsidRPr="00DD1385">
              <w:rPr>
                <w:rFonts w:ascii="Times New Roman" w:eastAsia="標楷體" w:hAnsi="Times New Roman" w:cs="Times New Roman"/>
              </w:rPr>
              <w:t>人體的神經系統」課程單元的學習環境中</w:t>
            </w:r>
            <w:r w:rsidR="00F450FC" w:rsidRPr="00DD1385">
              <w:rPr>
                <w:rFonts w:ascii="Times New Roman" w:eastAsia="標楷體" w:hAnsi="Times New Roman" w:cs="Times New Roman"/>
              </w:rPr>
              <w:t>。</w:t>
            </w:r>
          </w:p>
          <w:p w14:paraId="7D12D2DE" w14:textId="166A1489" w:rsidR="00437FBA" w:rsidRPr="00DD1385" w:rsidRDefault="00437FBA" w:rsidP="00800245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【指導語】：</w:t>
            </w:r>
            <w:r w:rsidR="00F450FC" w:rsidRPr="00DD1385">
              <w:rPr>
                <w:rFonts w:ascii="Times New Roman" w:eastAsia="標楷體" w:hAnsi="Times New Roman" w:cs="Times New Roman"/>
              </w:rPr>
              <w:t>同學們記得神經元有什麼特殊的構造與功能嗎？</w:t>
            </w:r>
          </w:p>
          <w:p w14:paraId="1E4CE54F" w14:textId="44FBB122" w:rsidR="00437FBA" w:rsidRPr="00DD1385" w:rsidRDefault="00F450FC" w:rsidP="00800245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【組別</w:t>
            </w:r>
            <w:r w:rsidRPr="00DD1385">
              <w:rPr>
                <w:rFonts w:ascii="Times New Roman" w:eastAsia="標楷體" w:hAnsi="Times New Roman" w:cs="Times New Roman"/>
              </w:rPr>
              <w:t>1</w:t>
            </w:r>
            <w:r w:rsidRPr="00DD1385">
              <w:rPr>
                <w:rFonts w:ascii="Times New Roman" w:eastAsia="標楷體" w:hAnsi="Times New Roman" w:cs="Times New Roman"/>
              </w:rPr>
              <w:t>學生】：</w:t>
            </w:r>
            <w:r w:rsidR="00513E48" w:rsidRPr="00DD1385">
              <w:rPr>
                <w:rFonts w:ascii="Times New Roman" w:eastAsia="標楷體" w:hAnsi="Times New Roman" w:cs="Times New Roman"/>
              </w:rPr>
              <w:t>長長的，很像生長中的大樹。</w:t>
            </w:r>
          </w:p>
          <w:p w14:paraId="17BC39B1" w14:textId="06C73E98" w:rsidR="00513E48" w:rsidRPr="00DD1385" w:rsidRDefault="00513E48" w:rsidP="00800245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【組別</w:t>
            </w:r>
            <w:r w:rsidRPr="00DD1385">
              <w:rPr>
                <w:rFonts w:ascii="Times New Roman" w:eastAsia="標楷體" w:hAnsi="Times New Roman" w:cs="Times New Roman"/>
              </w:rPr>
              <w:t>2</w:t>
            </w:r>
            <w:r w:rsidRPr="00DD1385">
              <w:rPr>
                <w:rFonts w:ascii="Times New Roman" w:eastAsia="標楷體" w:hAnsi="Times New Roman" w:cs="Times New Roman"/>
              </w:rPr>
              <w:t>學生】：是構成神經系統的基本單元。</w:t>
            </w:r>
          </w:p>
          <w:p w14:paraId="24B90D82" w14:textId="468DED31" w:rsidR="00513E48" w:rsidRPr="00DD1385" w:rsidRDefault="00513E48" w:rsidP="00800245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【組別</w:t>
            </w:r>
            <w:r w:rsidRPr="00DD1385">
              <w:rPr>
                <w:rFonts w:ascii="Times New Roman" w:eastAsia="標楷體" w:hAnsi="Times New Roman" w:cs="Times New Roman"/>
              </w:rPr>
              <w:t>3</w:t>
            </w:r>
            <w:r w:rsidRPr="00DD1385">
              <w:rPr>
                <w:rFonts w:ascii="Times New Roman" w:eastAsia="標楷體" w:hAnsi="Times New Roman" w:cs="Times New Roman"/>
              </w:rPr>
              <w:t>學生】：負責生物體內訊息的傳遞。</w:t>
            </w:r>
          </w:p>
          <w:p w14:paraId="4DD13D14" w14:textId="51DF51C8" w:rsidR="00513E48" w:rsidRPr="00DD1385" w:rsidRDefault="00513E48" w:rsidP="00800245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【指導語】：</w:t>
            </w:r>
            <w:r w:rsidR="00C51D9B" w:rsidRPr="00DD1385">
              <w:rPr>
                <w:rFonts w:ascii="Times New Roman" w:eastAsia="標楷體" w:hAnsi="Times New Roman" w:cs="Times New Roman"/>
              </w:rPr>
              <w:t>大家都很棒，答對囉！那</w:t>
            </w:r>
            <w:r w:rsidRPr="00DD1385">
              <w:rPr>
                <w:rFonts w:ascii="Times New Roman" w:eastAsia="標楷體" w:hAnsi="Times New Roman" w:cs="Times New Roman"/>
              </w:rPr>
              <w:t>同學們還記得</w:t>
            </w:r>
            <w:r w:rsidR="00C51D9B" w:rsidRPr="00DD1385">
              <w:rPr>
                <w:rFonts w:ascii="Times New Roman" w:eastAsia="標楷體" w:hAnsi="Times New Roman" w:cs="Times New Roman"/>
              </w:rPr>
              <w:t>什麼叫做受器嗎？</w:t>
            </w:r>
          </w:p>
          <w:p w14:paraId="7F515585" w14:textId="26C6BF73" w:rsidR="00C51D9B" w:rsidRPr="00DD1385" w:rsidRDefault="00C51D9B" w:rsidP="00800245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【組別</w:t>
            </w:r>
            <w:r w:rsidRPr="00DD1385">
              <w:rPr>
                <w:rFonts w:ascii="Times New Roman" w:eastAsia="標楷體" w:hAnsi="Times New Roman" w:cs="Times New Roman"/>
              </w:rPr>
              <w:t>2</w:t>
            </w:r>
            <w:r w:rsidRPr="00DD1385">
              <w:rPr>
                <w:rFonts w:ascii="Times New Roman" w:eastAsia="標楷體" w:hAnsi="Times New Roman" w:cs="Times New Roman"/>
              </w:rPr>
              <w:t>學生】：可以接受環境刺激的部位。</w:t>
            </w:r>
          </w:p>
          <w:p w14:paraId="31AB54E0" w14:textId="72B1CC7F" w:rsidR="00C51D9B" w:rsidRPr="00DD1385" w:rsidRDefault="00C51D9B" w:rsidP="00800245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【組別</w:t>
            </w:r>
            <w:r w:rsidRPr="00DD1385">
              <w:rPr>
                <w:rFonts w:ascii="Times New Roman" w:eastAsia="標楷體" w:hAnsi="Times New Roman" w:cs="Times New Roman"/>
              </w:rPr>
              <w:t>4</w:t>
            </w:r>
            <w:r w:rsidRPr="00DD1385">
              <w:rPr>
                <w:rFonts w:ascii="Times New Roman" w:eastAsia="標楷體" w:hAnsi="Times New Roman" w:cs="Times New Roman"/>
              </w:rPr>
              <w:t>學生】：像是人類的眼睛、耳朵、鼻子。</w:t>
            </w:r>
          </w:p>
          <w:p w14:paraId="29FF1235" w14:textId="44B529D8" w:rsidR="00C51D9B" w:rsidRPr="00DD1385" w:rsidRDefault="00C51D9B" w:rsidP="00800245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【組別</w:t>
            </w:r>
            <w:r w:rsidRPr="00DD1385">
              <w:rPr>
                <w:rFonts w:ascii="Times New Roman" w:eastAsia="標楷體" w:hAnsi="Times New Roman" w:cs="Times New Roman"/>
              </w:rPr>
              <w:t>5</w:t>
            </w:r>
            <w:r w:rsidRPr="00DD1385">
              <w:rPr>
                <w:rFonts w:ascii="Times New Roman" w:eastAsia="標楷體" w:hAnsi="Times New Roman" w:cs="Times New Roman"/>
              </w:rPr>
              <w:t>學生】：昆蟲的觸角也可以是受器。</w:t>
            </w:r>
          </w:p>
          <w:p w14:paraId="751327B8" w14:textId="1615A784" w:rsidR="00C51D9B" w:rsidRPr="00DD1385" w:rsidRDefault="00C51D9B" w:rsidP="00800245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【指導語】：沒錯，那麼動器是什麼呢？</w:t>
            </w:r>
          </w:p>
          <w:p w14:paraId="57C8388F" w14:textId="7BBFA87B" w:rsidR="00C51D9B" w:rsidRPr="00DD1385" w:rsidRDefault="00946E03" w:rsidP="00800245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【組別</w:t>
            </w:r>
            <w:r w:rsidRPr="00DD1385">
              <w:rPr>
                <w:rFonts w:ascii="Times New Roman" w:eastAsia="標楷體" w:hAnsi="Times New Roman" w:cs="Times New Roman"/>
              </w:rPr>
              <w:t>3</w:t>
            </w:r>
            <w:r w:rsidRPr="00DD1385">
              <w:rPr>
                <w:rFonts w:ascii="Times New Roman" w:eastAsia="標楷體" w:hAnsi="Times New Roman" w:cs="Times New Roman"/>
              </w:rPr>
              <w:t>學生】：發生反應的部位。</w:t>
            </w:r>
          </w:p>
          <w:p w14:paraId="02AF6B93" w14:textId="1BC0276F" w:rsidR="00946E03" w:rsidRPr="00DD1385" w:rsidRDefault="00946E03" w:rsidP="00800245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【組別</w:t>
            </w:r>
            <w:r w:rsidRPr="00DD1385">
              <w:rPr>
                <w:rFonts w:ascii="Times New Roman" w:eastAsia="標楷體" w:hAnsi="Times New Roman" w:cs="Times New Roman"/>
              </w:rPr>
              <w:t>1</w:t>
            </w:r>
            <w:r w:rsidRPr="00DD1385">
              <w:rPr>
                <w:rFonts w:ascii="Times New Roman" w:eastAsia="標楷體" w:hAnsi="Times New Roman" w:cs="Times New Roman"/>
              </w:rPr>
              <w:t>學生】：像是肌肉和腺體。</w:t>
            </w:r>
          </w:p>
          <w:p w14:paraId="35B5916F" w14:textId="30D3ACDD" w:rsidR="00DD1385" w:rsidRPr="00DD1385" w:rsidRDefault="00DD1385" w:rsidP="00800245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【指導語】：那麼神經系統又可以區分成哪兩大部分呢？</w:t>
            </w:r>
          </w:p>
          <w:p w14:paraId="439B5F5F" w14:textId="52CCB49A" w:rsidR="00DD1385" w:rsidRPr="00DD1385" w:rsidRDefault="00DD1385" w:rsidP="00800245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【組別</w:t>
            </w:r>
            <w:r w:rsidRPr="00DD1385">
              <w:rPr>
                <w:rFonts w:ascii="Times New Roman" w:eastAsia="標楷體" w:hAnsi="Times New Roman" w:cs="Times New Roman"/>
              </w:rPr>
              <w:t>4</w:t>
            </w:r>
            <w:r w:rsidRPr="00DD1385">
              <w:rPr>
                <w:rFonts w:ascii="Times New Roman" w:eastAsia="標楷體" w:hAnsi="Times New Roman" w:cs="Times New Roman"/>
              </w:rPr>
              <w:t>學生】：中樞神經和周圍神經。</w:t>
            </w:r>
          </w:p>
          <w:p w14:paraId="12394FEB" w14:textId="59DD0AF5" w:rsidR="00DD1385" w:rsidRPr="00DD1385" w:rsidRDefault="00DD1385" w:rsidP="00800245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【指導語】：中樞神經包含哪些部位？</w:t>
            </w:r>
          </w:p>
          <w:p w14:paraId="2A4FA197" w14:textId="2A5594D0" w:rsidR="00DD1385" w:rsidRPr="00DD1385" w:rsidRDefault="00DD1385" w:rsidP="00800245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【組別</w:t>
            </w:r>
            <w:r w:rsidRPr="00DD1385">
              <w:rPr>
                <w:rFonts w:ascii="Times New Roman" w:eastAsia="標楷體" w:hAnsi="Times New Roman" w:cs="Times New Roman"/>
              </w:rPr>
              <w:t>5</w:t>
            </w:r>
            <w:r w:rsidRPr="00DD1385">
              <w:rPr>
                <w:rFonts w:ascii="Times New Roman" w:eastAsia="標楷體" w:hAnsi="Times New Roman" w:cs="Times New Roman"/>
              </w:rPr>
              <w:t>學生】：腦和脊髓。</w:t>
            </w:r>
          </w:p>
          <w:p w14:paraId="303AB7DF" w14:textId="5B361259" w:rsidR="00DD1385" w:rsidRPr="00DD1385" w:rsidRDefault="00DD1385" w:rsidP="00800245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【指導語】：周圍神經包含哪些部位？</w:t>
            </w:r>
          </w:p>
          <w:p w14:paraId="446AB6A6" w14:textId="7F369D81" w:rsidR="00DD1385" w:rsidRDefault="00DD1385" w:rsidP="00800245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【組別</w:t>
            </w:r>
            <w:r w:rsidRPr="00DD1385">
              <w:rPr>
                <w:rFonts w:ascii="Times New Roman" w:eastAsia="標楷體" w:hAnsi="Times New Roman" w:cs="Times New Roman"/>
              </w:rPr>
              <w:t>2</w:t>
            </w:r>
            <w:r w:rsidRPr="00DD1385">
              <w:rPr>
                <w:rFonts w:ascii="Times New Roman" w:eastAsia="標楷體" w:hAnsi="Times New Roman" w:cs="Times New Roman"/>
              </w:rPr>
              <w:t>學生】：我知道，腦神經</w:t>
            </w:r>
            <w:r w:rsidRPr="00DD1385">
              <w:rPr>
                <w:rFonts w:ascii="Times New Roman" w:eastAsia="標楷體" w:hAnsi="Times New Roman" w:cs="Times New Roman"/>
              </w:rPr>
              <w:t>12</w:t>
            </w:r>
            <w:r w:rsidRPr="00DD1385">
              <w:rPr>
                <w:rFonts w:ascii="Times New Roman" w:eastAsia="標楷體" w:hAnsi="Times New Roman" w:cs="Times New Roman"/>
              </w:rPr>
              <w:t>對，</w:t>
            </w:r>
            <w:r w:rsidR="00074828">
              <w:rPr>
                <w:rFonts w:ascii="Times New Roman" w:eastAsia="標楷體" w:hAnsi="Times New Roman" w:cs="Times New Roman" w:hint="eastAsia"/>
              </w:rPr>
              <w:t>脊神經</w:t>
            </w:r>
            <w:r w:rsidR="00074828">
              <w:rPr>
                <w:rFonts w:ascii="Times New Roman" w:eastAsia="標楷體" w:hAnsi="Times New Roman" w:cs="Times New Roman" w:hint="eastAsia"/>
              </w:rPr>
              <w:t>3</w:t>
            </w:r>
            <w:r w:rsidR="00074828">
              <w:rPr>
                <w:rFonts w:ascii="Times New Roman" w:eastAsia="標楷體" w:hAnsi="Times New Roman" w:cs="Times New Roman"/>
              </w:rPr>
              <w:t>1</w:t>
            </w:r>
            <w:r w:rsidR="00074828">
              <w:rPr>
                <w:rFonts w:ascii="Times New Roman" w:eastAsia="標楷體" w:hAnsi="Times New Roman" w:cs="Times New Roman" w:hint="eastAsia"/>
              </w:rPr>
              <w:t>對。</w:t>
            </w:r>
          </w:p>
          <w:p w14:paraId="6D456242" w14:textId="2B4ECC73" w:rsidR="00074828" w:rsidRDefault="00074828" w:rsidP="00800245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【指導語】：</w:t>
            </w:r>
            <w:r>
              <w:rPr>
                <w:rFonts w:ascii="Times New Roman" w:eastAsia="標楷體" w:hAnsi="Times New Roman" w:cs="Times New Roman" w:hint="eastAsia"/>
              </w:rPr>
              <w:t>大家知道什麼是反射作用嗎？</w:t>
            </w:r>
          </w:p>
          <w:p w14:paraId="09063152" w14:textId="44C8EBAB" w:rsidR="00074828" w:rsidRDefault="00074828" w:rsidP="00800245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【組別</w:t>
            </w:r>
            <w:r w:rsidRPr="00DD1385">
              <w:rPr>
                <w:rFonts w:ascii="Times New Roman" w:eastAsia="標楷體" w:hAnsi="Times New Roman" w:cs="Times New Roman"/>
              </w:rPr>
              <w:t>3</w:t>
            </w:r>
            <w:r w:rsidRPr="00DD1385">
              <w:rPr>
                <w:rFonts w:ascii="Times New Roman" w:eastAsia="標楷體" w:hAnsi="Times New Roman" w:cs="Times New Roman"/>
              </w:rPr>
              <w:t>學生】：</w:t>
            </w:r>
            <w:r>
              <w:rPr>
                <w:rFonts w:ascii="Times New Roman" w:eastAsia="標楷體" w:hAnsi="Times New Roman" w:cs="Times New Roman" w:hint="eastAsia"/>
              </w:rPr>
              <w:t>不會經過大腦思考。</w:t>
            </w:r>
          </w:p>
          <w:p w14:paraId="70B8D011" w14:textId="4A9A1F60" w:rsidR="00074828" w:rsidRPr="00DD1385" w:rsidRDefault="00074828" w:rsidP="00800245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【組別</w:t>
            </w:r>
            <w:r w:rsidRPr="00DD1385">
              <w:rPr>
                <w:rFonts w:ascii="Times New Roman" w:eastAsia="標楷體" w:hAnsi="Times New Roman" w:cs="Times New Roman"/>
              </w:rPr>
              <w:t>1</w:t>
            </w:r>
            <w:r w:rsidRPr="00DD1385">
              <w:rPr>
                <w:rFonts w:ascii="Times New Roman" w:eastAsia="標楷體" w:hAnsi="Times New Roman" w:cs="Times New Roman"/>
              </w:rPr>
              <w:t>學生】：</w:t>
            </w:r>
            <w:r>
              <w:rPr>
                <w:rFonts w:ascii="Times New Roman" w:eastAsia="標楷體" w:hAnsi="Times New Roman" w:cs="Times New Roman" w:hint="eastAsia"/>
              </w:rPr>
              <w:t>頸部以上的反射由腦幹負責，而頸部以下的反射由脊髓負責。</w:t>
            </w:r>
          </w:p>
          <w:p w14:paraId="0E28B13D" w14:textId="04E0B35E" w:rsidR="00946E03" w:rsidRPr="00DD1385" w:rsidRDefault="00946E03" w:rsidP="00800245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【指導語】：太好了，各位同學們都還記得上週的課程內容，接下來老師和你們分享一套桌遊唷！</w:t>
            </w:r>
          </w:p>
          <w:p w14:paraId="6EE889FB" w14:textId="77777777" w:rsidR="00513E48" w:rsidRPr="00DD1385" w:rsidRDefault="00513E48" w:rsidP="00800245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</w:p>
          <w:p w14:paraId="7238026A" w14:textId="5A9C92E6" w:rsidR="00800245" w:rsidRDefault="00800245" w:rsidP="00800245">
            <w:pPr>
              <w:pStyle w:val="ac"/>
              <w:numPr>
                <w:ilvl w:val="0"/>
                <w:numId w:val="23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發展活動</w:t>
            </w:r>
          </w:p>
          <w:p w14:paraId="43BC56C0" w14:textId="312838B8" w:rsidR="00925F2F" w:rsidRDefault="00925F2F" w:rsidP="00925F2F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教學重點：透過桌遊活動強化學生對於生活的各種情境中，結合神經系統的知識概念。將書本知識成功應用生活化。</w:t>
            </w:r>
          </w:p>
          <w:p w14:paraId="6F14C894" w14:textId="4634F4D3" w:rsidR="00A124C7" w:rsidRDefault="00A124C7" w:rsidP="00925F2F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A124C7">
              <w:rPr>
                <w:rFonts w:ascii="Times New Roman" w:eastAsia="標楷體" w:hAnsi="Times New Roman" w:cs="Times New Roman" w:hint="eastAsia"/>
              </w:rPr>
              <w:lastRenderedPageBreak/>
              <w:t>【指導語】：</w:t>
            </w:r>
            <w:r w:rsidR="003003B2">
              <w:rPr>
                <w:rFonts w:ascii="Times New Roman" w:eastAsia="標楷體" w:hAnsi="Times New Roman" w:cs="Times New Roman" w:hint="eastAsia"/>
              </w:rPr>
              <w:t>請各組同學來講台前面領取</w:t>
            </w:r>
            <w:r w:rsidR="003003B2">
              <w:rPr>
                <w:rFonts w:ascii="Times New Roman" w:eastAsia="標楷體" w:hAnsi="Times New Roman" w:cs="Times New Roman" w:hint="eastAsia"/>
              </w:rPr>
              <w:t>7</w:t>
            </w:r>
            <w:r w:rsidR="003003B2">
              <w:rPr>
                <w:rFonts w:ascii="Times New Roman" w:eastAsia="標楷體" w:hAnsi="Times New Roman" w:cs="Times New Roman" w:hint="eastAsia"/>
              </w:rPr>
              <w:t>張受器卡</w:t>
            </w:r>
            <w:r w:rsidR="00B85FB7">
              <w:rPr>
                <w:rFonts w:ascii="Times New Roman" w:eastAsia="標楷體" w:hAnsi="Times New Roman" w:cs="Times New Roman" w:hint="eastAsia"/>
              </w:rPr>
              <w:t>、</w:t>
            </w:r>
            <w:r w:rsidR="00B85FB7">
              <w:rPr>
                <w:rFonts w:ascii="Times New Roman" w:eastAsia="標楷體" w:hAnsi="Times New Roman" w:cs="Times New Roman" w:hint="eastAsia"/>
              </w:rPr>
              <w:t>6</w:t>
            </w:r>
            <w:r w:rsidR="00B85FB7">
              <w:rPr>
                <w:rFonts w:ascii="Times New Roman" w:eastAsia="標楷體" w:hAnsi="Times New Roman" w:cs="Times New Roman" w:hint="eastAsia"/>
              </w:rPr>
              <w:t>張動器卡、</w:t>
            </w:r>
            <w:r w:rsidR="006455C8">
              <w:rPr>
                <w:rFonts w:ascii="Times New Roman" w:eastAsia="標楷體" w:hAnsi="Times New Roman" w:cs="Times New Roman"/>
              </w:rPr>
              <w:t>6</w:t>
            </w:r>
            <w:r w:rsidR="00B85FB7">
              <w:rPr>
                <w:rFonts w:ascii="Times New Roman" w:eastAsia="標楷體" w:hAnsi="Times New Roman" w:cs="Times New Roman" w:hint="eastAsia"/>
              </w:rPr>
              <w:t>張中樞神經卡</w:t>
            </w:r>
            <w:r w:rsidR="006455C8">
              <w:rPr>
                <w:rFonts w:ascii="標楷體" w:eastAsia="標楷體" w:hAnsi="標楷體" w:cs="Times New Roman" w:hint="eastAsia"/>
              </w:rPr>
              <w:t>（脊髓、大腦和腦幹各</w:t>
            </w:r>
            <w:r w:rsidR="006455C8" w:rsidRPr="006455C8">
              <w:rPr>
                <w:rFonts w:ascii="Times New Roman" w:eastAsia="標楷體" w:hAnsi="Times New Roman" w:cs="Times New Roman"/>
              </w:rPr>
              <w:t>2</w:t>
            </w:r>
            <w:r w:rsidR="006455C8">
              <w:rPr>
                <w:rFonts w:ascii="標楷體" w:eastAsia="標楷體" w:hAnsi="標楷體" w:cs="Times New Roman" w:hint="eastAsia"/>
              </w:rPr>
              <w:t>張）</w:t>
            </w:r>
            <w:r w:rsidR="00B85FB7">
              <w:rPr>
                <w:rFonts w:ascii="Times New Roman" w:eastAsia="標楷體" w:hAnsi="Times New Roman" w:cs="Times New Roman" w:hint="eastAsia"/>
              </w:rPr>
              <w:t>和</w:t>
            </w:r>
            <w:r w:rsidR="00B85FB7">
              <w:rPr>
                <w:rFonts w:ascii="Times New Roman" w:eastAsia="標楷體" w:hAnsi="Times New Roman" w:cs="Times New Roman" w:hint="eastAsia"/>
              </w:rPr>
              <w:t>2</w:t>
            </w:r>
            <w:r w:rsidR="00B85FB7">
              <w:rPr>
                <w:rFonts w:ascii="Times New Roman" w:eastAsia="標楷體" w:hAnsi="Times New Roman" w:cs="Times New Roman" w:hint="eastAsia"/>
              </w:rPr>
              <w:t>張神經元卡。每組</w:t>
            </w:r>
            <w:r w:rsidR="00EC6E7C">
              <w:rPr>
                <w:rFonts w:ascii="Times New Roman" w:eastAsia="標楷體" w:hAnsi="Times New Roman" w:cs="Times New Roman" w:hint="eastAsia"/>
              </w:rPr>
              <w:t>的</w:t>
            </w:r>
            <w:r w:rsidR="00B85FB7">
              <w:rPr>
                <w:rFonts w:ascii="Times New Roman" w:eastAsia="標楷體" w:hAnsi="Times New Roman" w:cs="Times New Roman" w:hint="eastAsia"/>
              </w:rPr>
              <w:t>6</w:t>
            </w:r>
            <w:r w:rsidR="00B85FB7">
              <w:rPr>
                <w:rFonts w:ascii="Times New Roman" w:eastAsia="標楷體" w:hAnsi="Times New Roman" w:cs="Times New Roman" w:hint="eastAsia"/>
              </w:rPr>
              <w:t>位同學</w:t>
            </w:r>
            <w:r w:rsidR="00EC6E7C">
              <w:rPr>
                <w:rFonts w:ascii="Times New Roman" w:eastAsia="標楷體" w:hAnsi="Times New Roman" w:cs="Times New Roman" w:hint="eastAsia"/>
              </w:rPr>
              <w:t>在情境搶答的過程中，</w:t>
            </w:r>
            <w:r w:rsidR="00EC6E7C">
              <w:rPr>
                <w:rFonts w:ascii="Times New Roman" w:eastAsia="標楷體" w:hAnsi="Times New Roman" w:cs="Times New Roman" w:hint="eastAsia"/>
              </w:rPr>
              <w:t>2</w:t>
            </w:r>
            <w:r w:rsidR="0066632D">
              <w:rPr>
                <w:rFonts w:ascii="Times New Roman" w:eastAsia="標楷體" w:hAnsi="Times New Roman" w:cs="Times New Roman" w:hint="eastAsia"/>
              </w:rPr>
              <w:t>位擔任受器長</w:t>
            </w:r>
            <w:r w:rsidR="00EC6E7C">
              <w:rPr>
                <w:rFonts w:ascii="Times New Roman" w:eastAsia="標楷體" w:hAnsi="Times New Roman" w:cs="Times New Roman" w:hint="eastAsia"/>
              </w:rPr>
              <w:t>、</w:t>
            </w:r>
            <w:r w:rsidR="00EC6E7C">
              <w:rPr>
                <w:rFonts w:ascii="Times New Roman" w:eastAsia="標楷體" w:hAnsi="Times New Roman" w:cs="Times New Roman" w:hint="eastAsia"/>
              </w:rPr>
              <w:t>2</w:t>
            </w:r>
            <w:r w:rsidR="0066632D">
              <w:rPr>
                <w:rFonts w:ascii="Times New Roman" w:eastAsia="標楷體" w:hAnsi="Times New Roman" w:cs="Times New Roman" w:hint="eastAsia"/>
              </w:rPr>
              <w:t>位擔任動器長</w:t>
            </w:r>
            <w:r w:rsidR="00EC6E7C">
              <w:rPr>
                <w:rFonts w:ascii="Times New Roman" w:eastAsia="標楷體" w:hAnsi="Times New Roman" w:cs="Times New Roman" w:hint="eastAsia"/>
              </w:rPr>
              <w:t>、</w:t>
            </w:r>
            <w:r w:rsidR="00EC6E7C">
              <w:rPr>
                <w:rFonts w:ascii="Times New Roman" w:eastAsia="標楷體" w:hAnsi="Times New Roman" w:cs="Times New Roman" w:hint="eastAsia"/>
              </w:rPr>
              <w:t>1</w:t>
            </w:r>
            <w:r w:rsidR="00EC6E7C">
              <w:rPr>
                <w:rFonts w:ascii="Times New Roman" w:eastAsia="標楷體" w:hAnsi="Times New Roman" w:cs="Times New Roman" w:hint="eastAsia"/>
              </w:rPr>
              <w:t>位擔任</w:t>
            </w:r>
            <w:r w:rsidR="0066632D">
              <w:rPr>
                <w:rFonts w:ascii="Times New Roman" w:eastAsia="標楷體" w:hAnsi="Times New Roman" w:cs="Times New Roman" w:hint="eastAsia"/>
              </w:rPr>
              <w:t>中樞神經長</w:t>
            </w:r>
            <w:r w:rsidR="00EC6E7C">
              <w:rPr>
                <w:rFonts w:ascii="Times New Roman" w:eastAsia="標楷體" w:hAnsi="Times New Roman" w:cs="Times New Roman" w:hint="eastAsia"/>
              </w:rPr>
              <w:t>和</w:t>
            </w:r>
            <w:r w:rsidR="00EC6E7C">
              <w:rPr>
                <w:rFonts w:ascii="Times New Roman" w:eastAsia="標楷體" w:hAnsi="Times New Roman" w:cs="Times New Roman" w:hint="eastAsia"/>
              </w:rPr>
              <w:t>1</w:t>
            </w:r>
            <w:r w:rsidR="0066632D">
              <w:rPr>
                <w:rFonts w:ascii="Times New Roman" w:eastAsia="標楷體" w:hAnsi="Times New Roman" w:cs="Times New Roman" w:hint="eastAsia"/>
              </w:rPr>
              <w:t>位擔任神經元長</w:t>
            </w:r>
            <w:r w:rsidR="00EC6E7C">
              <w:rPr>
                <w:rFonts w:ascii="Times New Roman" w:eastAsia="標楷體" w:hAnsi="Times New Roman" w:cs="Times New Roman" w:hint="eastAsia"/>
              </w:rPr>
              <w:t>，都要參與情境討論和出牌喔！</w:t>
            </w:r>
          </w:p>
          <w:p w14:paraId="17694240" w14:textId="790D0FAB" w:rsidR="00EC6E7C" w:rsidRDefault="00EC6E7C" w:rsidP="00925F2F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A124C7">
              <w:rPr>
                <w:rFonts w:ascii="Times New Roman" w:eastAsia="標楷體" w:hAnsi="Times New Roman" w:cs="Times New Roman" w:hint="eastAsia"/>
              </w:rPr>
              <w:t>【</w:t>
            </w:r>
            <w:r w:rsidR="00BE00FC">
              <w:rPr>
                <w:rFonts w:ascii="Times New Roman" w:eastAsia="標楷體" w:hAnsi="Times New Roman" w:cs="Times New Roman" w:hint="eastAsia"/>
              </w:rPr>
              <w:t>各組</w:t>
            </w:r>
            <w:r>
              <w:rPr>
                <w:rFonts w:ascii="Times New Roman" w:eastAsia="標楷體" w:hAnsi="Times New Roman" w:cs="Times New Roman" w:hint="eastAsia"/>
              </w:rPr>
              <w:t>學生</w:t>
            </w:r>
            <w:r w:rsidRPr="00A124C7">
              <w:rPr>
                <w:rFonts w:ascii="Times New Roman" w:eastAsia="標楷體" w:hAnsi="Times New Roman" w:cs="Times New Roman" w:hint="eastAsia"/>
              </w:rPr>
              <w:t>】：</w:t>
            </w:r>
            <w:r>
              <w:rPr>
                <w:rFonts w:ascii="Times New Roman" w:eastAsia="標楷體" w:hAnsi="Times New Roman" w:cs="Times New Roman" w:hint="eastAsia"/>
              </w:rPr>
              <w:t>好！</w:t>
            </w:r>
          </w:p>
          <w:p w14:paraId="4E05C951" w14:textId="0E90CB91" w:rsidR="00EC6E7C" w:rsidRDefault="0066632D" w:rsidP="00925F2F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各組學生</w:t>
            </w:r>
            <w:r w:rsidR="00EC6E7C">
              <w:rPr>
                <w:rFonts w:ascii="Times New Roman" w:eastAsia="標楷體" w:hAnsi="Times New Roman" w:cs="Times New Roman" w:hint="eastAsia"/>
              </w:rPr>
              <w:t>開始猜拳討論</w:t>
            </w:r>
            <w:r>
              <w:rPr>
                <w:rFonts w:ascii="Times New Roman" w:eastAsia="標楷體" w:hAnsi="Times New Roman" w:cs="Times New Roman" w:hint="eastAsia"/>
              </w:rPr>
              <w:t>遊戲中負責的任務與領取卡牌。</w:t>
            </w:r>
          </w:p>
          <w:p w14:paraId="2198D205" w14:textId="590BE9A3" w:rsidR="0066632D" w:rsidRDefault="0066632D" w:rsidP="00925F2F">
            <w:pPr>
              <w:pStyle w:val="ac"/>
              <w:ind w:leftChars="0"/>
              <w:jc w:val="both"/>
              <w:rPr>
                <w:rFonts w:ascii="標楷體" w:eastAsia="標楷體" w:hAnsi="標楷體" w:cs="Times New Roman"/>
              </w:rPr>
            </w:pPr>
            <w:r w:rsidRPr="00A124C7">
              <w:rPr>
                <w:rFonts w:ascii="Times New Roman" w:eastAsia="標楷體" w:hAnsi="Times New Roman" w:cs="Times New Roman" w:hint="eastAsia"/>
              </w:rPr>
              <w:t>【指導語】：</w:t>
            </w:r>
            <w:r>
              <w:rPr>
                <w:rFonts w:ascii="Times New Roman" w:eastAsia="標楷體" w:hAnsi="Times New Roman" w:cs="Times New Roman" w:hint="eastAsia"/>
              </w:rPr>
              <w:t>各位同學們準備好囉！</w:t>
            </w:r>
            <w:r w:rsidR="005A107E">
              <w:rPr>
                <w:rFonts w:ascii="Times New Roman" w:eastAsia="標楷體" w:hAnsi="Times New Roman" w:cs="Times New Roman" w:hint="eastAsia"/>
              </w:rPr>
              <w:t>先暖身</w:t>
            </w:r>
            <w:r>
              <w:rPr>
                <w:rFonts w:ascii="Times New Roman" w:eastAsia="標楷體" w:hAnsi="Times New Roman" w:cs="Times New Roman" w:hint="eastAsia"/>
              </w:rPr>
              <w:t>第一題情境卡是</w:t>
            </w:r>
            <w:r>
              <w:rPr>
                <w:rFonts w:ascii="標楷體" w:eastAsia="標楷體" w:hAnsi="標楷體" w:cs="Times New Roman" w:hint="eastAsia"/>
              </w:rPr>
              <w:t>「</w:t>
            </w:r>
            <w:r w:rsidR="00BE00FC">
              <w:rPr>
                <w:rFonts w:ascii="標楷體" w:eastAsia="標楷體" w:hAnsi="標楷體" w:cs="Times New Roman" w:hint="eastAsia"/>
              </w:rPr>
              <w:t>手被水燙到，會立刻縮回</w:t>
            </w:r>
            <w:r>
              <w:rPr>
                <w:rFonts w:ascii="標楷體" w:eastAsia="標楷體" w:hAnsi="標楷體" w:cs="Times New Roman" w:hint="eastAsia"/>
              </w:rPr>
              <w:t>」</w:t>
            </w:r>
            <w:r w:rsidR="00BE00FC">
              <w:rPr>
                <w:rFonts w:ascii="標楷體" w:eastAsia="標楷體" w:hAnsi="標楷體" w:cs="Times New Roman" w:hint="eastAsia"/>
              </w:rPr>
              <w:t>。</w:t>
            </w:r>
            <w:r w:rsidR="005A107E">
              <w:rPr>
                <w:rFonts w:ascii="標楷體" w:eastAsia="標楷體" w:hAnsi="標楷體" w:cs="Times New Roman" w:hint="eastAsia"/>
              </w:rPr>
              <w:t>像是這題手和皮膚好像都可以，但記得受器要先選擇最適合的卡牌。</w:t>
            </w:r>
          </w:p>
          <w:p w14:paraId="71CA8186" w14:textId="0AB52FF4" w:rsidR="00447D5E" w:rsidRDefault="00447D5E" w:rsidP="00925F2F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A124C7">
              <w:rPr>
                <w:rFonts w:ascii="Times New Roman" w:eastAsia="標楷體" w:hAnsi="Times New Roman" w:cs="Times New Roman" w:hint="eastAsia"/>
              </w:rPr>
              <w:t>【</w:t>
            </w:r>
            <w:r w:rsidRPr="00447D5E">
              <w:rPr>
                <w:rFonts w:ascii="Times New Roman" w:eastAsia="標楷體" w:hAnsi="Times New Roman" w:cs="Times New Roman" w:hint="eastAsia"/>
              </w:rPr>
              <w:t>組別</w:t>
            </w:r>
            <w:r w:rsidRPr="00447D5E">
              <w:rPr>
                <w:rFonts w:ascii="Times New Roman" w:eastAsia="標楷體" w:hAnsi="Times New Roman" w:cs="Times New Roman" w:hint="eastAsia"/>
              </w:rPr>
              <w:t>2</w:t>
            </w:r>
            <w:r w:rsidRPr="00447D5E">
              <w:rPr>
                <w:rFonts w:ascii="Times New Roman" w:eastAsia="標楷體" w:hAnsi="Times New Roman" w:cs="Times New Roman" w:hint="eastAsia"/>
              </w:rPr>
              <w:t>學生</w:t>
            </w:r>
            <w:r w:rsidRPr="00A124C7">
              <w:rPr>
                <w:rFonts w:ascii="Times New Roman" w:eastAsia="標楷體" w:hAnsi="Times New Roman" w:cs="Times New Roman" w:hint="eastAsia"/>
              </w:rPr>
              <w:t>】：</w:t>
            </w:r>
            <w:r>
              <w:rPr>
                <w:rFonts w:ascii="Times New Roman" w:eastAsia="標楷體" w:hAnsi="Times New Roman" w:cs="Times New Roman" w:hint="eastAsia"/>
              </w:rPr>
              <w:t>這題是反射動作！</w:t>
            </w:r>
          </w:p>
          <w:p w14:paraId="63FD5E4F" w14:textId="1554AFBF" w:rsidR="00447D5E" w:rsidRDefault="00447D5E" w:rsidP="00925F2F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【組別</w:t>
            </w:r>
            <w:r w:rsidRPr="00DD1385">
              <w:rPr>
                <w:rFonts w:ascii="Times New Roman" w:eastAsia="標楷體" w:hAnsi="Times New Roman" w:cs="Times New Roman"/>
              </w:rPr>
              <w:t>1</w:t>
            </w:r>
            <w:r w:rsidRPr="00DD1385">
              <w:rPr>
                <w:rFonts w:ascii="Times New Roman" w:eastAsia="標楷體" w:hAnsi="Times New Roman" w:cs="Times New Roman"/>
              </w:rPr>
              <w:t>學生】：</w:t>
            </w:r>
            <w:r>
              <w:rPr>
                <w:rFonts w:ascii="Times New Roman" w:eastAsia="標楷體" w:hAnsi="Times New Roman" w:cs="Times New Roman" w:hint="eastAsia"/>
              </w:rPr>
              <w:t>酷耶！這樣就不會通過大腦了。</w:t>
            </w:r>
          </w:p>
          <w:p w14:paraId="6CE6DDC5" w14:textId="425BF57A" w:rsidR="00447D5E" w:rsidRDefault="00447D5E" w:rsidP="00925F2F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【組別</w:t>
            </w:r>
            <w:r w:rsidRPr="00DD1385">
              <w:rPr>
                <w:rFonts w:ascii="Times New Roman" w:eastAsia="標楷體" w:hAnsi="Times New Roman" w:cs="Times New Roman"/>
              </w:rPr>
              <w:t>4</w:t>
            </w:r>
            <w:r w:rsidRPr="00DD1385">
              <w:rPr>
                <w:rFonts w:ascii="Times New Roman" w:eastAsia="標楷體" w:hAnsi="Times New Roman" w:cs="Times New Roman"/>
              </w:rPr>
              <w:t>學生】：</w:t>
            </w:r>
            <w:r w:rsidR="005A107E">
              <w:rPr>
                <w:rFonts w:ascii="Times New Roman" w:eastAsia="標楷體" w:hAnsi="Times New Roman" w:cs="Times New Roman" w:hint="eastAsia"/>
              </w:rPr>
              <w:t>依照老師的意思，受器感覺選手會比皮膚更適合。</w:t>
            </w:r>
          </w:p>
          <w:p w14:paraId="5CE51E5D" w14:textId="0513F004" w:rsidR="005A107E" w:rsidRDefault="005A107E" w:rsidP="00925F2F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【組別</w:t>
            </w:r>
            <w:r w:rsidRPr="00DD1385">
              <w:rPr>
                <w:rFonts w:ascii="Times New Roman" w:eastAsia="標楷體" w:hAnsi="Times New Roman" w:cs="Times New Roman"/>
              </w:rPr>
              <w:t>3</w:t>
            </w:r>
            <w:r w:rsidRPr="00DD1385">
              <w:rPr>
                <w:rFonts w:ascii="Times New Roman" w:eastAsia="標楷體" w:hAnsi="Times New Roman" w:cs="Times New Roman"/>
              </w:rPr>
              <w:t>學生】：</w:t>
            </w:r>
            <w:r>
              <w:rPr>
                <w:rFonts w:ascii="Times New Roman" w:eastAsia="標楷體" w:hAnsi="Times New Roman" w:cs="Times New Roman" w:hint="eastAsia"/>
              </w:rPr>
              <w:t>趕快趕快！我們一定要先完成卡牌傳遞順序，搶得這一分。</w:t>
            </w:r>
          </w:p>
          <w:p w14:paraId="68EB8E4F" w14:textId="601858DA" w:rsidR="005A107E" w:rsidRDefault="005A107E" w:rsidP="00925F2F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【組別</w:t>
            </w:r>
            <w:r w:rsidRPr="00DD1385">
              <w:rPr>
                <w:rFonts w:ascii="Times New Roman" w:eastAsia="標楷體" w:hAnsi="Times New Roman" w:cs="Times New Roman"/>
              </w:rPr>
              <w:t>5</w:t>
            </w:r>
            <w:r w:rsidRPr="00DD1385">
              <w:rPr>
                <w:rFonts w:ascii="Times New Roman" w:eastAsia="標楷體" w:hAnsi="Times New Roman" w:cs="Times New Roman"/>
              </w:rPr>
              <w:t>學生】：</w:t>
            </w:r>
            <w:r w:rsidR="00C567AC">
              <w:rPr>
                <w:rFonts w:ascii="Times New Roman" w:eastAsia="標楷體" w:hAnsi="Times New Roman" w:cs="Times New Roman" w:hint="eastAsia"/>
              </w:rPr>
              <w:t>中樞神經只會經過脊髓。</w:t>
            </w:r>
          </w:p>
          <w:p w14:paraId="21158B7F" w14:textId="7371101B" w:rsidR="00C567AC" w:rsidRPr="004F7ECE" w:rsidRDefault="00C567AC" w:rsidP="00925F2F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A124C7">
              <w:rPr>
                <w:rFonts w:ascii="Times New Roman" w:eastAsia="標楷體" w:hAnsi="Times New Roman" w:cs="Times New Roman" w:hint="eastAsia"/>
              </w:rPr>
              <w:t>【指導語】：</w:t>
            </w:r>
            <w:r>
              <w:rPr>
                <w:rFonts w:ascii="Times New Roman" w:eastAsia="標楷體" w:hAnsi="Times New Roman" w:cs="Times New Roman" w:hint="eastAsia"/>
              </w:rPr>
              <w:t>第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>組先舉手了喔，各位同學們先停下手邊的動作，我們一起看看</w:t>
            </w:r>
            <w:r w:rsidRPr="00C567AC">
              <w:rPr>
                <w:rFonts w:ascii="Times New Roman" w:eastAsia="標楷體" w:hAnsi="Times New Roman" w:cs="Times New Roman" w:hint="eastAsia"/>
              </w:rPr>
              <w:t>第</w:t>
            </w:r>
            <w:r w:rsidRPr="00C567AC">
              <w:rPr>
                <w:rFonts w:ascii="Times New Roman" w:eastAsia="標楷體" w:hAnsi="Times New Roman" w:cs="Times New Roman" w:hint="eastAsia"/>
              </w:rPr>
              <w:t>3</w:t>
            </w:r>
            <w:r w:rsidRPr="00C567AC">
              <w:rPr>
                <w:rFonts w:ascii="Times New Roman" w:eastAsia="標楷體" w:hAnsi="Times New Roman" w:cs="Times New Roman" w:hint="eastAsia"/>
              </w:rPr>
              <w:t>組</w:t>
            </w:r>
            <w:r>
              <w:rPr>
                <w:rFonts w:ascii="Times New Roman" w:eastAsia="標楷體" w:hAnsi="Times New Roman" w:cs="Times New Roman" w:hint="eastAsia"/>
              </w:rPr>
              <w:t>的同學們神經傳遞的卡牌</w:t>
            </w:r>
            <w:r w:rsidRPr="004F7ECE">
              <w:rPr>
                <w:rFonts w:ascii="Times New Roman" w:eastAsia="標楷體" w:hAnsi="Times New Roman" w:cs="Times New Roman"/>
              </w:rPr>
              <w:t>順序是否放對呢？</w:t>
            </w:r>
          </w:p>
          <w:p w14:paraId="4FC96DC1" w14:textId="77777777" w:rsidR="00C567AC" w:rsidRPr="004F7ECE" w:rsidRDefault="00C567AC" w:rsidP="00C567AC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4F7ECE">
              <w:rPr>
                <w:rFonts w:ascii="Times New Roman" w:eastAsia="標楷體" w:hAnsi="Times New Roman" w:cs="Times New Roman"/>
              </w:rPr>
              <w:t>【各組學生】：好！</w:t>
            </w:r>
          </w:p>
          <w:p w14:paraId="71B68A58" w14:textId="1BD09629" w:rsidR="004F7ECE" w:rsidRPr="004F7ECE" w:rsidRDefault="00C567AC" w:rsidP="00925F2F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4F7ECE">
              <w:rPr>
                <w:rFonts w:ascii="Times New Roman" w:eastAsia="標楷體" w:hAnsi="Times New Roman" w:cs="Times New Roman"/>
              </w:rPr>
              <w:t>【指導語】：手</w:t>
            </w:r>
            <w:r w:rsidRPr="004F7ECE">
              <w:rPr>
                <w:rFonts w:ascii="Times New Roman" w:eastAsia="標楷體" w:hAnsi="Times New Roman" w:cs="Times New Roman"/>
              </w:rPr>
              <w:t xml:space="preserve"> → </w:t>
            </w:r>
            <w:r w:rsidRPr="004F7ECE">
              <w:rPr>
                <w:rFonts w:ascii="Times New Roman" w:eastAsia="標楷體" w:hAnsi="Times New Roman" w:cs="Times New Roman"/>
              </w:rPr>
              <w:t>感覺神經元</w:t>
            </w:r>
            <w:r w:rsidRPr="004F7ECE">
              <w:rPr>
                <w:rFonts w:ascii="Times New Roman" w:eastAsia="標楷體" w:hAnsi="Times New Roman" w:cs="Times New Roman"/>
              </w:rPr>
              <w:t xml:space="preserve"> → </w:t>
            </w:r>
            <w:r w:rsidRPr="004F7ECE">
              <w:rPr>
                <w:rFonts w:ascii="Times New Roman" w:eastAsia="標楷體" w:hAnsi="Times New Roman" w:cs="Times New Roman"/>
              </w:rPr>
              <w:t>脊髓</w:t>
            </w:r>
            <w:r w:rsidRPr="004F7ECE">
              <w:rPr>
                <w:rFonts w:ascii="Times New Roman" w:eastAsia="標楷體" w:hAnsi="Times New Roman" w:cs="Times New Roman"/>
              </w:rPr>
              <w:t xml:space="preserve"> →</w:t>
            </w:r>
            <w:r w:rsidR="00B20FAA" w:rsidRPr="004F7ECE">
              <w:rPr>
                <w:rFonts w:ascii="Times New Roman" w:eastAsia="標楷體" w:hAnsi="Times New Roman" w:cs="Times New Roman"/>
              </w:rPr>
              <w:t xml:space="preserve"> </w:t>
            </w:r>
            <w:r w:rsidR="00B20FAA" w:rsidRPr="004F7ECE">
              <w:rPr>
                <w:rFonts w:ascii="Times New Roman" w:eastAsia="標楷體" w:hAnsi="Times New Roman" w:cs="Times New Roman"/>
              </w:rPr>
              <w:t>運動神經元</w:t>
            </w:r>
            <w:r w:rsidR="00B20FAA" w:rsidRPr="004F7ECE">
              <w:rPr>
                <w:rFonts w:ascii="Times New Roman" w:eastAsia="標楷體" w:hAnsi="Times New Roman" w:cs="Times New Roman"/>
              </w:rPr>
              <w:t xml:space="preserve"> → </w:t>
            </w:r>
            <w:r w:rsidR="00B20FAA" w:rsidRPr="004F7ECE">
              <w:rPr>
                <w:rFonts w:ascii="Times New Roman" w:eastAsia="標楷體" w:hAnsi="Times New Roman" w:cs="Times New Roman"/>
              </w:rPr>
              <w:t>手部肌肉。請問有同學認為這個傳遞情境錯誤嗎？好，看來大家一致認為答案正確，讓我們來跟著情境在對一遍喔，</w:t>
            </w:r>
            <w:r w:rsidR="004F7ECE" w:rsidRPr="004F7ECE">
              <w:rPr>
                <w:rFonts w:ascii="Times New Roman" w:eastAsia="標楷體" w:hAnsi="Times New Roman" w:cs="Times New Roman"/>
              </w:rPr>
              <w:t>請第</w:t>
            </w:r>
            <w:r w:rsidR="004F7ECE" w:rsidRPr="004F7ECE">
              <w:rPr>
                <w:rFonts w:ascii="Times New Roman" w:eastAsia="標楷體" w:hAnsi="Times New Roman" w:cs="Times New Roman"/>
              </w:rPr>
              <w:t>3</w:t>
            </w:r>
            <w:r w:rsidR="004F7ECE" w:rsidRPr="004F7ECE">
              <w:rPr>
                <w:rFonts w:ascii="Times New Roman" w:eastAsia="標楷體" w:hAnsi="Times New Roman" w:cs="Times New Roman"/>
              </w:rPr>
              <w:t>組同學解釋。</w:t>
            </w:r>
          </w:p>
          <w:p w14:paraId="4D7838EA" w14:textId="4655A62C" w:rsidR="00BE00FC" w:rsidRDefault="004F7ECE" w:rsidP="00925F2F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【組別</w:t>
            </w:r>
            <w:r w:rsidRPr="00DD1385">
              <w:rPr>
                <w:rFonts w:ascii="Times New Roman" w:eastAsia="標楷體" w:hAnsi="Times New Roman" w:cs="Times New Roman"/>
              </w:rPr>
              <w:t>3</w:t>
            </w:r>
            <w:r w:rsidRPr="00DD1385">
              <w:rPr>
                <w:rFonts w:ascii="Times New Roman" w:eastAsia="標楷體" w:hAnsi="Times New Roman" w:cs="Times New Roman"/>
              </w:rPr>
              <w:t>學生】：</w:t>
            </w:r>
            <w:r w:rsidR="00B20FAA" w:rsidRPr="004F7ECE">
              <w:rPr>
                <w:rFonts w:ascii="Times New Roman" w:eastAsia="標楷體" w:hAnsi="Times New Roman" w:cs="Times New Roman"/>
              </w:rPr>
              <w:t>手被水燙到代表接受外界刺激的是手</w:t>
            </w:r>
            <w:r w:rsidRPr="004F7ECE">
              <w:rPr>
                <w:rFonts w:ascii="Times New Roman" w:eastAsia="標楷體" w:hAnsi="Times New Roman" w:cs="Times New Roman"/>
              </w:rPr>
              <w:t>，接受刺激</w:t>
            </w:r>
            <w:r>
              <w:rPr>
                <w:rFonts w:ascii="Times New Roman" w:eastAsia="標楷體" w:hAnsi="Times New Roman" w:cs="Times New Roman" w:hint="eastAsia"/>
              </w:rPr>
              <w:t>而產生感覺，所以手後面接感覺神經元</w:t>
            </w:r>
            <w:r w:rsidR="00B20FAA" w:rsidRPr="004F7ECE">
              <w:rPr>
                <w:rFonts w:ascii="Times New Roman" w:eastAsia="標楷體" w:hAnsi="Times New Roman" w:cs="Times New Roman"/>
              </w:rPr>
              <w:t>，</w:t>
            </w:r>
            <w:r w:rsidR="0025598F">
              <w:rPr>
                <w:rFonts w:ascii="Times New Roman" w:eastAsia="標楷體" w:hAnsi="Times New Roman" w:cs="Times New Roman" w:hint="eastAsia"/>
              </w:rPr>
              <w:t>由於</w:t>
            </w:r>
            <w:r w:rsidR="0025598F" w:rsidRPr="004F7ECE">
              <w:rPr>
                <w:rFonts w:ascii="Times New Roman" w:eastAsia="標楷體" w:hAnsi="Times New Roman" w:cs="Times New Roman"/>
              </w:rPr>
              <w:t>會立刻縮回</w:t>
            </w:r>
            <w:r>
              <w:rPr>
                <w:rFonts w:ascii="Times New Roman" w:eastAsia="標楷體" w:hAnsi="Times New Roman" w:cs="Times New Roman" w:hint="eastAsia"/>
              </w:rPr>
              <w:t>是反射動作，</w:t>
            </w:r>
            <w:r w:rsidR="0025598F">
              <w:rPr>
                <w:rFonts w:ascii="Times New Roman" w:eastAsia="標楷體" w:hAnsi="Times New Roman" w:cs="Times New Roman" w:hint="eastAsia"/>
              </w:rPr>
              <w:t>因此</w:t>
            </w:r>
            <w:r>
              <w:rPr>
                <w:rFonts w:ascii="Times New Roman" w:eastAsia="標楷體" w:hAnsi="Times New Roman" w:cs="Times New Roman" w:hint="eastAsia"/>
              </w:rPr>
              <w:t>中樞神經只會經過脊髓，並不會經過大腦，</w:t>
            </w:r>
            <w:r w:rsidR="0025598F">
              <w:rPr>
                <w:rFonts w:ascii="Times New Roman" w:eastAsia="標楷體" w:hAnsi="Times New Roman" w:cs="Times New Roman" w:hint="eastAsia"/>
              </w:rPr>
              <w:t>脊髓會將訊息傳遞給運動神經元才可以驅使手部肌肉縮回。</w:t>
            </w:r>
          </w:p>
          <w:p w14:paraId="5ED4B1E3" w14:textId="68A3A025" w:rsidR="0025598F" w:rsidRDefault="0025598F" w:rsidP="00925F2F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4F7ECE">
              <w:rPr>
                <w:rFonts w:ascii="Times New Roman" w:eastAsia="標楷體" w:hAnsi="Times New Roman" w:cs="Times New Roman"/>
              </w:rPr>
              <w:t>【指導語】：</w:t>
            </w:r>
            <w:r w:rsidR="000E7B53">
              <w:rPr>
                <w:rFonts w:ascii="Times New Roman" w:eastAsia="標楷體" w:hAnsi="Times New Roman" w:cs="Times New Roman" w:hint="eastAsia"/>
              </w:rPr>
              <w:t>各位同學有其他想法嗎？</w:t>
            </w:r>
            <w:r w:rsidR="000D73FA">
              <w:rPr>
                <w:rFonts w:ascii="Times New Roman" w:eastAsia="標楷體" w:hAnsi="Times New Roman" w:cs="Times New Roman" w:hint="eastAsia"/>
              </w:rPr>
              <w:t>我覺得第</w:t>
            </w:r>
            <w:r w:rsidR="000D73FA">
              <w:rPr>
                <w:rFonts w:ascii="Times New Roman" w:eastAsia="標楷體" w:hAnsi="Times New Roman" w:cs="Times New Roman" w:hint="eastAsia"/>
              </w:rPr>
              <w:t>3</w:t>
            </w:r>
            <w:r w:rsidR="000D73FA">
              <w:rPr>
                <w:rFonts w:ascii="Times New Roman" w:eastAsia="標楷體" w:hAnsi="Times New Roman" w:cs="Times New Roman" w:hint="eastAsia"/>
              </w:rPr>
              <w:t>組同學們的回答很好哦！看來大家有清楚桌遊活動的流程了，接下來我們再挑戰</w:t>
            </w:r>
            <w:r w:rsidR="000D73FA">
              <w:rPr>
                <w:rFonts w:ascii="Times New Roman" w:eastAsia="標楷體" w:hAnsi="Times New Roman" w:cs="Times New Roman" w:hint="eastAsia"/>
              </w:rPr>
              <w:t>9</w:t>
            </w:r>
            <w:r w:rsidR="000D73FA">
              <w:rPr>
                <w:rFonts w:ascii="Times New Roman" w:eastAsia="標楷體" w:hAnsi="Times New Roman" w:cs="Times New Roman" w:hint="eastAsia"/>
              </w:rPr>
              <w:t>題情境，看看哪一組的搶答速度最快且答案正確率獲得最高。</w:t>
            </w:r>
          </w:p>
          <w:p w14:paraId="684388BA" w14:textId="6DFB9411" w:rsidR="00CF496F" w:rsidRPr="004F7ECE" w:rsidRDefault="00CF496F" w:rsidP="00925F2F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教師抽取下一張情境卡，各組學生持續討論並擺放神經傳遞的順序卡牌，桌遊活動進行中</w:t>
            </w:r>
            <w:r>
              <w:rPr>
                <w:rFonts w:ascii="Times New Roman" w:eastAsia="標楷體" w:hAnsi="Times New Roman" w:cs="Times New Roman" w:hint="eastAsia"/>
              </w:rPr>
              <w:t>~~</w:t>
            </w:r>
          </w:p>
          <w:p w14:paraId="5B7646BF" w14:textId="06385E9C" w:rsidR="00BE72D4" w:rsidRPr="00CF496F" w:rsidRDefault="00BE72D4" w:rsidP="00CF496F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14:paraId="7132B37A" w14:textId="77777777" w:rsidR="00800245" w:rsidRDefault="00800245" w:rsidP="00800245">
            <w:pPr>
              <w:pStyle w:val="ac"/>
              <w:numPr>
                <w:ilvl w:val="0"/>
                <w:numId w:val="23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綜合活動</w:t>
            </w:r>
          </w:p>
          <w:p w14:paraId="51B4DB5D" w14:textId="79321FE5" w:rsidR="00CF496F" w:rsidRDefault="002C344C" w:rsidP="00CF496F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4F7ECE">
              <w:rPr>
                <w:rFonts w:ascii="Times New Roman" w:eastAsia="標楷體" w:hAnsi="Times New Roman" w:cs="Times New Roman"/>
              </w:rPr>
              <w:t>【指導語】：</w:t>
            </w:r>
            <w:r>
              <w:rPr>
                <w:rFonts w:ascii="Times New Roman" w:eastAsia="標楷體" w:hAnsi="Times New Roman" w:cs="Times New Roman" w:hint="eastAsia"/>
              </w:rPr>
              <w:t>各位同學都很厲害耶！看來每人都已經成為神經科學的研究專家了</w:t>
            </w:r>
            <w:r w:rsidR="00234534">
              <w:rPr>
                <w:rFonts w:ascii="Times New Roman" w:eastAsia="標楷體" w:hAnsi="Times New Roman" w:cs="Times New Roman" w:hint="eastAsia"/>
              </w:rPr>
              <w:t>呢！接下來的時間，我們一起討論生活中常聽過的神經科學案例。</w:t>
            </w:r>
          </w:p>
          <w:p w14:paraId="01F9E60E" w14:textId="0C6B2A9A" w:rsidR="002C344C" w:rsidRDefault="00234534" w:rsidP="00CF496F">
            <w:pPr>
              <w:pStyle w:val="ac"/>
              <w:ind w:leftChars="0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</w:rPr>
              <w:t>播放</w:t>
            </w:r>
            <w:r w:rsidRPr="00162A43">
              <w:rPr>
                <w:rFonts w:ascii="Times New Roman" w:eastAsia="標楷體" w:hAnsi="Times New Roman" w:hint="eastAsia"/>
                <w:color w:val="000000" w:themeColor="text1"/>
              </w:rPr>
              <w:t>鎘米痛痛病事件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的網路影片</w:t>
            </w:r>
            <w:r w:rsidRPr="00162A43">
              <w:rPr>
                <w:rFonts w:ascii="Times New Roman" w:eastAsia="標楷體" w:hAnsi="Times New Roman" w:hint="eastAsia"/>
                <w:color w:val="000000" w:themeColor="text1"/>
              </w:rPr>
              <w:t>。</w:t>
            </w:r>
          </w:p>
          <w:p w14:paraId="064E200E" w14:textId="2369280A" w:rsidR="00234534" w:rsidRDefault="00234534" w:rsidP="00CF496F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【組別</w:t>
            </w:r>
            <w:r w:rsidRPr="00DD1385">
              <w:rPr>
                <w:rFonts w:ascii="Times New Roman" w:eastAsia="標楷體" w:hAnsi="Times New Roman" w:cs="Times New Roman"/>
              </w:rPr>
              <w:t>5</w:t>
            </w:r>
            <w:r w:rsidRPr="00DD1385">
              <w:rPr>
                <w:rFonts w:ascii="Times New Roman" w:eastAsia="標楷體" w:hAnsi="Times New Roman" w:cs="Times New Roman"/>
              </w:rPr>
              <w:t>學生】：</w:t>
            </w:r>
            <w:r>
              <w:rPr>
                <w:rFonts w:ascii="Times New Roman" w:eastAsia="標楷體" w:hAnsi="Times New Roman" w:cs="Times New Roman" w:hint="eastAsia"/>
              </w:rPr>
              <w:t>老師，這名字聽起來好好笑，可是影片裡痛痛病患者的身體好</w:t>
            </w:r>
            <w:r w:rsidR="000F44B2">
              <w:rPr>
                <w:rFonts w:ascii="Times New Roman" w:eastAsia="標楷體" w:hAnsi="Times New Roman" w:cs="Times New Roman" w:hint="eastAsia"/>
              </w:rPr>
              <w:t>畸形</w:t>
            </w:r>
            <w:r>
              <w:rPr>
                <w:rFonts w:ascii="Times New Roman" w:eastAsia="標楷體" w:hAnsi="Times New Roman" w:cs="Times New Roman" w:hint="eastAsia"/>
              </w:rPr>
              <w:t>好可怕喔</w:t>
            </w:r>
            <w:r w:rsidR="000F44B2">
              <w:rPr>
                <w:rFonts w:ascii="Times New Roman" w:eastAsia="標楷體" w:hAnsi="Times New Roman" w:cs="Times New Roman" w:hint="eastAsia"/>
              </w:rPr>
              <w:t>！</w:t>
            </w:r>
          </w:p>
          <w:p w14:paraId="496C055D" w14:textId="7C38F1B1" w:rsidR="002C344C" w:rsidRDefault="000F44B2" w:rsidP="00CF496F">
            <w:pPr>
              <w:pStyle w:val="ac"/>
              <w:ind w:leftChars="0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4F7ECE">
              <w:rPr>
                <w:rFonts w:ascii="Times New Roman" w:eastAsia="標楷體" w:hAnsi="Times New Roman" w:cs="Times New Roman"/>
              </w:rPr>
              <w:t>【指導語】：</w:t>
            </w:r>
            <w:r>
              <w:rPr>
                <w:rFonts w:ascii="Times New Roman" w:eastAsia="標楷體" w:hAnsi="Times New Roman" w:cs="Times New Roman" w:hint="eastAsia"/>
              </w:rPr>
              <w:t>沒錯，大自然</w:t>
            </w:r>
            <w:r w:rsidRPr="00162A43">
              <w:rPr>
                <w:rFonts w:ascii="Times New Roman" w:eastAsia="標楷體" w:hAnsi="Times New Roman" w:hint="eastAsia"/>
                <w:color w:val="000000" w:themeColor="text1"/>
              </w:rPr>
              <w:t>環境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的</w:t>
            </w:r>
            <w:r w:rsidRPr="00162A43">
              <w:rPr>
                <w:rFonts w:ascii="Times New Roman" w:eastAsia="標楷體" w:hAnsi="Times New Roman" w:hint="eastAsia"/>
                <w:color w:val="000000" w:themeColor="text1"/>
              </w:rPr>
              <w:t>刺激與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我們人類的身體</w:t>
            </w:r>
            <w:r w:rsidRPr="00162A43">
              <w:rPr>
                <w:rFonts w:ascii="Times New Roman" w:eastAsia="標楷體" w:hAnsi="Times New Roman" w:hint="eastAsia"/>
                <w:color w:val="000000" w:themeColor="text1"/>
              </w:rPr>
              <w:t>健康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息息相關，所以各位同學記得用完的電池不可以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lastRenderedPageBreak/>
              <w:t>隨便亂丟</w:t>
            </w:r>
            <w:r w:rsidR="00846EB7">
              <w:rPr>
                <w:rFonts w:ascii="Times New Roman" w:eastAsia="標楷體" w:hAnsi="Times New Roman" w:hint="eastAsia"/>
                <w:color w:val="000000" w:themeColor="text1"/>
              </w:rPr>
              <w:t>，避免金屬鎘汙染水源和種田的土地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，一定要統一</w:t>
            </w:r>
            <w:r w:rsidR="00846EB7">
              <w:rPr>
                <w:rFonts w:ascii="Times New Roman" w:eastAsia="標楷體" w:hAnsi="Times New Roman" w:hint="eastAsia"/>
                <w:color w:val="000000" w:themeColor="text1"/>
              </w:rPr>
              <w:t>放好再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回收喔！</w:t>
            </w:r>
            <w:r w:rsidR="00846EB7">
              <w:rPr>
                <w:rFonts w:ascii="Times New Roman" w:eastAsia="標楷體" w:hAnsi="Times New Roman" w:hint="eastAsia"/>
                <w:color w:val="000000" w:themeColor="text1"/>
              </w:rPr>
              <w:t>接下來我們來看臺灣非常知名的廣告。</w:t>
            </w:r>
          </w:p>
          <w:p w14:paraId="2F9D015F" w14:textId="5C5B63BC" w:rsidR="00846EB7" w:rsidRDefault="00846EB7" w:rsidP="00CF496F">
            <w:pPr>
              <w:pStyle w:val="ac"/>
              <w:ind w:leftChars="0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</w:rPr>
              <w:t>播放</w:t>
            </w:r>
            <w:r w:rsidRPr="00846EB7">
              <w:rPr>
                <w:rFonts w:ascii="Times New Roman" w:eastAsia="標楷體" w:hAnsi="Times New Roman" w:hint="eastAsia"/>
                <w:color w:val="000000" w:themeColor="text1"/>
              </w:rPr>
              <w:t>知名廣告循利寧</w:t>
            </w:r>
            <w:r w:rsidRPr="00846EB7">
              <w:rPr>
                <w:rFonts w:ascii="Times New Roman" w:eastAsia="標楷體" w:hAnsi="Times New Roman" w:hint="eastAsia"/>
                <w:color w:val="000000" w:themeColor="text1"/>
              </w:rPr>
              <w:t xml:space="preserve"> </w:t>
            </w:r>
            <w:r w:rsidRPr="00846EB7">
              <w:rPr>
                <w:rFonts w:ascii="Times New Roman" w:eastAsia="標楷體" w:hAnsi="Times New Roman" w:hint="eastAsia"/>
                <w:color w:val="000000" w:themeColor="text1"/>
              </w:rPr>
              <w:t>阿嬤妳怎麼沒感覺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的網路影片</w:t>
            </w:r>
            <w:r w:rsidRPr="00162A43">
              <w:rPr>
                <w:rFonts w:ascii="Times New Roman" w:eastAsia="標楷體" w:hAnsi="Times New Roman" w:hint="eastAsia"/>
                <w:color w:val="000000" w:themeColor="text1"/>
              </w:rPr>
              <w:t>。</w:t>
            </w:r>
          </w:p>
          <w:p w14:paraId="390E1CE8" w14:textId="4E9AFD9E" w:rsidR="00846EB7" w:rsidRDefault="00846EB7" w:rsidP="00CF496F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DD1385">
              <w:rPr>
                <w:rFonts w:ascii="Times New Roman" w:eastAsia="標楷體" w:hAnsi="Times New Roman" w:cs="Times New Roman"/>
              </w:rPr>
              <w:t>【組別</w:t>
            </w:r>
            <w:r w:rsidRPr="00DD1385">
              <w:rPr>
                <w:rFonts w:ascii="Times New Roman" w:eastAsia="標楷體" w:hAnsi="Times New Roman" w:cs="Times New Roman"/>
              </w:rPr>
              <w:t>1</w:t>
            </w:r>
            <w:r w:rsidRPr="00DD1385">
              <w:rPr>
                <w:rFonts w:ascii="Times New Roman" w:eastAsia="標楷體" w:hAnsi="Times New Roman" w:cs="Times New Roman"/>
              </w:rPr>
              <w:t>學生】：</w:t>
            </w:r>
            <w:r>
              <w:rPr>
                <w:rFonts w:ascii="Times New Roman" w:eastAsia="標楷體" w:hAnsi="Times New Roman" w:cs="Times New Roman" w:hint="eastAsia"/>
              </w:rPr>
              <w:t>老師，我看過耶，為什麼會這樣呢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？</w:t>
            </w:r>
          </w:p>
          <w:p w14:paraId="2B007423" w14:textId="23C362DA" w:rsidR="00846EB7" w:rsidRDefault="00EB659D" w:rsidP="00CF496F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【組別</w:t>
            </w:r>
            <w:r w:rsidRPr="00DD1385">
              <w:rPr>
                <w:rFonts w:ascii="Times New Roman" w:eastAsia="標楷體" w:hAnsi="Times New Roman" w:cs="Times New Roman"/>
              </w:rPr>
              <w:t>4</w:t>
            </w:r>
            <w:r w:rsidRPr="00DD1385">
              <w:rPr>
                <w:rFonts w:ascii="Times New Roman" w:eastAsia="標楷體" w:hAnsi="Times New Roman" w:cs="Times New Roman"/>
              </w:rPr>
              <w:t>學生】：</w:t>
            </w:r>
            <w:r>
              <w:rPr>
                <w:rFonts w:ascii="Times New Roman" w:eastAsia="標楷體" w:hAnsi="Times New Roman" w:cs="Times New Roman" w:hint="eastAsia"/>
              </w:rPr>
              <w:t>這怎麼跟我午休趴著睡覺起來，麻掉的狀況好像喔哈哈哈！</w:t>
            </w:r>
          </w:p>
          <w:p w14:paraId="19B3F886" w14:textId="3AEA2703" w:rsidR="00EB659D" w:rsidRPr="00846EB7" w:rsidRDefault="00EB659D" w:rsidP="00CF496F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4F7ECE">
              <w:rPr>
                <w:rFonts w:ascii="Times New Roman" w:eastAsia="標楷體" w:hAnsi="Times New Roman" w:cs="Times New Roman"/>
              </w:rPr>
              <w:t>【指導語】：</w:t>
            </w:r>
            <w:r w:rsidR="003C6192">
              <w:rPr>
                <w:rFonts w:ascii="Times New Roman" w:eastAsia="標楷體" w:hAnsi="Times New Roman" w:cs="Times New Roman" w:hint="eastAsia"/>
              </w:rPr>
              <w:t>手腳麻的感覺是由於神經受到壓迫或損傷引起的，常見於長時間維持某一姿勢或有重複性動作的人，也有可能是末梢血液循環不良引起的。</w:t>
            </w:r>
            <w:r w:rsidR="00015206">
              <w:rPr>
                <w:rFonts w:ascii="Times New Roman" w:eastAsia="標楷體" w:hAnsi="Times New Roman" w:cs="Times New Roman" w:hint="eastAsia"/>
              </w:rPr>
              <w:t>而且各位</w:t>
            </w:r>
            <w:r w:rsidR="003C6192">
              <w:rPr>
                <w:rFonts w:ascii="Times New Roman" w:eastAsia="標楷體" w:hAnsi="Times New Roman" w:cs="Times New Roman" w:hint="eastAsia"/>
              </w:rPr>
              <w:t>同學們肯定有經驗，</w:t>
            </w:r>
            <w:r w:rsidR="00015206">
              <w:rPr>
                <w:rFonts w:ascii="Times New Roman" w:eastAsia="標楷體" w:hAnsi="Times New Roman" w:cs="Times New Roman" w:hint="eastAsia"/>
              </w:rPr>
              <w:t>手腳麻掉會不會好呢？</w:t>
            </w:r>
          </w:p>
          <w:p w14:paraId="0EE8F5C8" w14:textId="56BB3189" w:rsidR="002C344C" w:rsidRDefault="00015206" w:rsidP="00CF496F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DD1385">
              <w:rPr>
                <w:rFonts w:ascii="Times New Roman" w:eastAsia="標楷體" w:hAnsi="Times New Roman" w:cs="Times New Roman"/>
              </w:rPr>
              <w:t>【組別</w:t>
            </w:r>
            <w:r w:rsidRPr="00DD1385">
              <w:rPr>
                <w:rFonts w:ascii="Times New Roman" w:eastAsia="標楷體" w:hAnsi="Times New Roman" w:cs="Times New Roman"/>
              </w:rPr>
              <w:t>3</w:t>
            </w:r>
            <w:r w:rsidRPr="00DD1385">
              <w:rPr>
                <w:rFonts w:ascii="Times New Roman" w:eastAsia="標楷體" w:hAnsi="Times New Roman" w:cs="Times New Roman"/>
              </w:rPr>
              <w:t>學生】：</w:t>
            </w:r>
            <w:r>
              <w:rPr>
                <w:rFonts w:ascii="Times New Roman" w:eastAsia="標楷體" w:hAnsi="Times New Roman" w:cs="Times New Roman" w:hint="eastAsia"/>
              </w:rPr>
              <w:t>會好。</w:t>
            </w:r>
          </w:p>
          <w:p w14:paraId="66684456" w14:textId="051DE765" w:rsidR="00015206" w:rsidRDefault="00015206" w:rsidP="00CF496F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4F7ECE">
              <w:rPr>
                <w:rFonts w:ascii="Times New Roman" w:eastAsia="標楷體" w:hAnsi="Times New Roman" w:cs="Times New Roman"/>
              </w:rPr>
              <w:t>【指導語】：</w:t>
            </w:r>
            <w:r>
              <w:rPr>
                <w:rFonts w:ascii="Times New Roman" w:eastAsia="標楷體" w:hAnsi="Times New Roman" w:cs="Times New Roman" w:hint="eastAsia"/>
              </w:rPr>
              <w:t>沒錯，通常是暫時性的，但如果過了好久還是沒好，記得一定要盡快就醫。</w:t>
            </w:r>
          </w:p>
          <w:p w14:paraId="7F1CE9C9" w14:textId="77777777" w:rsidR="00015206" w:rsidRDefault="00015206" w:rsidP="00015206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A124C7">
              <w:rPr>
                <w:rFonts w:ascii="Times New Roman" w:eastAsia="標楷體" w:hAnsi="Times New Roman" w:cs="Times New Roman" w:hint="eastAsia"/>
              </w:rPr>
              <w:t>【</w:t>
            </w:r>
            <w:r>
              <w:rPr>
                <w:rFonts w:ascii="Times New Roman" w:eastAsia="標楷體" w:hAnsi="Times New Roman" w:cs="Times New Roman" w:hint="eastAsia"/>
              </w:rPr>
              <w:t>各組學生</w:t>
            </w:r>
            <w:r w:rsidRPr="00A124C7">
              <w:rPr>
                <w:rFonts w:ascii="Times New Roman" w:eastAsia="標楷體" w:hAnsi="Times New Roman" w:cs="Times New Roman" w:hint="eastAsia"/>
              </w:rPr>
              <w:t>】：</w:t>
            </w:r>
            <w:r>
              <w:rPr>
                <w:rFonts w:ascii="Times New Roman" w:eastAsia="標楷體" w:hAnsi="Times New Roman" w:cs="Times New Roman" w:hint="eastAsia"/>
              </w:rPr>
              <w:t>好！</w:t>
            </w:r>
          </w:p>
          <w:p w14:paraId="6742B793" w14:textId="4450861F" w:rsidR="00015206" w:rsidRPr="0064012E" w:rsidRDefault="00015206" w:rsidP="00CF496F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4F7ECE">
              <w:rPr>
                <w:rFonts w:ascii="Times New Roman" w:eastAsia="標楷體" w:hAnsi="Times New Roman" w:cs="Times New Roman"/>
              </w:rPr>
              <w:t>【指導語】：</w:t>
            </w:r>
            <w:r>
              <w:rPr>
                <w:rFonts w:ascii="Times New Roman" w:eastAsia="標楷體" w:hAnsi="Times New Roman" w:cs="Times New Roman" w:hint="eastAsia"/>
              </w:rPr>
              <w:t>各位同學們，待會發下學習單記得回家完成，</w:t>
            </w:r>
            <w:r w:rsidR="003F7DDC">
              <w:rPr>
                <w:rFonts w:ascii="Times New Roman" w:eastAsia="標楷體" w:hAnsi="Times New Roman" w:cs="Times New Roman" w:hint="eastAsia"/>
              </w:rPr>
              <w:t>最後一題想請各位同學們回家與</w:t>
            </w:r>
            <w:r w:rsidR="003F7DDC">
              <w:rPr>
                <w:rFonts w:ascii="Times New Roman" w:eastAsia="標楷體" w:hAnsi="Times New Roman" w:cs="Times New Roman" w:hint="eastAsia"/>
              </w:rPr>
              <w:t>AI</w:t>
            </w:r>
            <w:r w:rsidR="003F7DDC">
              <w:rPr>
                <w:rFonts w:ascii="Times New Roman" w:eastAsia="標楷體" w:hAnsi="Times New Roman" w:cs="Times New Roman" w:hint="eastAsia"/>
              </w:rPr>
              <w:t>對話，無論是使用</w:t>
            </w:r>
            <w:r w:rsidR="003F7DDC">
              <w:rPr>
                <w:rFonts w:ascii="Times New Roman" w:eastAsia="標楷體" w:hAnsi="Times New Roman" w:cs="Times New Roman" w:hint="eastAsia"/>
              </w:rPr>
              <w:t>C</w:t>
            </w:r>
            <w:r w:rsidR="003F7DDC">
              <w:rPr>
                <w:rFonts w:ascii="Times New Roman" w:eastAsia="標楷體" w:hAnsi="Times New Roman" w:cs="Times New Roman"/>
              </w:rPr>
              <w:t xml:space="preserve">hat </w:t>
            </w:r>
            <w:r w:rsidR="003F7DDC">
              <w:rPr>
                <w:rFonts w:ascii="Times New Roman" w:eastAsia="標楷體" w:hAnsi="Times New Roman" w:cs="Times New Roman" w:hint="eastAsia"/>
              </w:rPr>
              <w:t>GPT</w:t>
            </w:r>
            <w:r w:rsidR="003F7DDC">
              <w:rPr>
                <w:rFonts w:ascii="Times New Roman" w:eastAsia="標楷體" w:hAnsi="Times New Roman" w:cs="Times New Roman" w:hint="eastAsia"/>
              </w:rPr>
              <w:t>或</w:t>
            </w:r>
            <w:r w:rsidR="003F7DDC">
              <w:rPr>
                <w:rFonts w:ascii="Times New Roman" w:eastAsia="標楷體" w:hAnsi="Times New Roman" w:cs="Times New Roman" w:hint="eastAsia"/>
              </w:rPr>
              <w:t>G</w:t>
            </w:r>
            <w:r w:rsidR="003F7DDC">
              <w:rPr>
                <w:rFonts w:ascii="Times New Roman" w:eastAsia="標楷體" w:hAnsi="Times New Roman" w:cs="Times New Roman"/>
              </w:rPr>
              <w:t>emini</w:t>
            </w:r>
            <w:r w:rsidR="003F7DDC">
              <w:rPr>
                <w:rFonts w:ascii="Times New Roman" w:eastAsia="標楷體" w:hAnsi="Times New Roman" w:cs="Times New Roman" w:hint="eastAsia"/>
              </w:rPr>
              <w:t>都可以，發揮自己獨特的創意設計情境，並且把神經傳遞的</w:t>
            </w:r>
            <w:r w:rsidR="006C2417">
              <w:rPr>
                <w:rFonts w:ascii="Times New Roman" w:eastAsia="標楷體" w:hAnsi="Times New Roman" w:cs="Times New Roman" w:hint="eastAsia"/>
              </w:rPr>
              <w:t>路徑</w:t>
            </w:r>
            <w:r w:rsidR="003F7DDC">
              <w:rPr>
                <w:rFonts w:ascii="Times New Roman" w:eastAsia="標楷體" w:hAnsi="Times New Roman" w:cs="Times New Roman" w:hint="eastAsia"/>
              </w:rPr>
              <w:t>結果記錄下來</w:t>
            </w:r>
            <w:r w:rsidR="00AC4C62">
              <w:rPr>
                <w:rFonts w:ascii="Times New Roman" w:eastAsia="標楷體" w:hAnsi="Times New Roman" w:cs="Times New Roman" w:hint="eastAsia"/>
              </w:rPr>
              <w:t>。下次上課我</w:t>
            </w:r>
            <w:r w:rsidR="00AC4C62" w:rsidRPr="0064012E">
              <w:rPr>
                <w:rFonts w:ascii="Times New Roman" w:eastAsia="標楷體" w:hAnsi="Times New Roman" w:cs="Times New Roman"/>
              </w:rPr>
              <w:t>會和大家分享幾位同學設計的有趣主題喔！</w:t>
            </w:r>
          </w:p>
          <w:p w14:paraId="239DB4B4" w14:textId="742A28FE" w:rsidR="003136B6" w:rsidRPr="0064012E" w:rsidRDefault="003136B6" w:rsidP="00CF496F">
            <w:pPr>
              <w:pStyle w:val="ac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</w:p>
          <w:p w14:paraId="10737CAE" w14:textId="23836312" w:rsidR="003136B6" w:rsidRPr="0064012E" w:rsidRDefault="003136B6" w:rsidP="0064012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64012E">
              <w:rPr>
                <w:rFonts w:ascii="Times New Roman" w:eastAsia="標楷體" w:hAnsi="Times New Roman" w:cs="Times New Roman"/>
              </w:rPr>
              <w:t>&lt;</w:t>
            </w:r>
            <w:r w:rsidRPr="0064012E">
              <w:rPr>
                <w:rFonts w:ascii="Times New Roman" w:eastAsia="標楷體" w:hAnsi="Times New Roman" w:cs="Times New Roman"/>
              </w:rPr>
              <w:t>單元總結</w:t>
            </w:r>
            <w:r w:rsidRPr="0064012E">
              <w:rPr>
                <w:rFonts w:ascii="Times New Roman" w:eastAsia="標楷體" w:hAnsi="Times New Roman" w:cs="Times New Roman"/>
              </w:rPr>
              <w:t>&gt;</w:t>
            </w:r>
          </w:p>
          <w:p w14:paraId="3CAECC94" w14:textId="1B1D0782" w:rsidR="002C344C" w:rsidRPr="0064012E" w:rsidRDefault="003136B6" w:rsidP="0064012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64012E">
              <w:rPr>
                <w:rFonts w:ascii="Times New Roman" w:eastAsia="標楷體" w:hAnsi="Times New Roman" w:cs="Times New Roman"/>
              </w:rPr>
              <w:t>從生活中的各種情境</w:t>
            </w:r>
            <w:r w:rsidR="0040418E" w:rsidRPr="0064012E">
              <w:rPr>
                <w:rFonts w:ascii="Times New Roman" w:eastAsia="標楷體" w:hAnsi="Times New Roman" w:cs="Times New Roman"/>
              </w:rPr>
              <w:t>帶入本次學習單元主題「人體的神經系統」，並且透過議題探討，讓學生了解大自然環境與自我身體健康息息相關。在桌遊活動的進行中，學生們彼此透過小組合作與討論，分析各種生活情境的神經傳遞奧妙</w:t>
            </w:r>
            <w:r w:rsidR="00D21ED9">
              <w:rPr>
                <w:rFonts w:ascii="Times New Roman" w:eastAsia="標楷體" w:hAnsi="Times New Roman" w:cs="Times New Roman" w:hint="eastAsia"/>
              </w:rPr>
              <w:t>。</w:t>
            </w:r>
            <w:r w:rsidR="0064012E" w:rsidRPr="0064012E">
              <w:rPr>
                <w:rFonts w:ascii="Times New Roman" w:eastAsia="標楷體" w:hAnsi="Times New Roman" w:cs="Times New Roman"/>
              </w:rPr>
              <w:t>透過學習單評量緊扣本單元的學習目標</w:t>
            </w:r>
            <w:r w:rsidR="00D21ED9">
              <w:rPr>
                <w:rFonts w:ascii="Times New Roman" w:eastAsia="標楷體" w:hAnsi="Times New Roman" w:cs="Times New Roman" w:hint="eastAsia"/>
              </w:rPr>
              <w:t>，</w:t>
            </w:r>
            <w:r w:rsidR="00D21ED9" w:rsidRPr="0064012E">
              <w:rPr>
                <w:rFonts w:ascii="Times New Roman" w:eastAsia="標楷體" w:hAnsi="Times New Roman" w:cs="Times New Roman"/>
              </w:rPr>
              <w:t>加深</w:t>
            </w:r>
            <w:r w:rsidR="00D21ED9">
              <w:rPr>
                <w:rFonts w:ascii="Times New Roman" w:eastAsia="標楷體" w:hAnsi="Times New Roman" w:cs="Times New Roman" w:hint="eastAsia"/>
              </w:rPr>
              <w:t>學生的</w:t>
            </w:r>
            <w:r w:rsidR="00D21ED9" w:rsidRPr="0064012E">
              <w:rPr>
                <w:rFonts w:ascii="Times New Roman" w:eastAsia="標楷體" w:hAnsi="Times New Roman" w:cs="Times New Roman"/>
              </w:rPr>
              <w:t>學習印象</w:t>
            </w:r>
            <w:r w:rsidR="00D21ED9">
              <w:rPr>
                <w:rFonts w:ascii="Times New Roman" w:eastAsia="標楷體" w:hAnsi="Times New Roman" w:cs="Times New Roman" w:hint="eastAsia"/>
              </w:rPr>
              <w:t>。</w:t>
            </w:r>
            <w:r w:rsidR="00D21ED9" w:rsidRPr="0064012E">
              <w:rPr>
                <w:rFonts w:ascii="Times New Roman" w:eastAsia="標楷體" w:hAnsi="Times New Roman" w:cs="Times New Roman"/>
              </w:rPr>
              <w:t>最後</w:t>
            </w:r>
            <w:r w:rsidR="00D21ED9">
              <w:rPr>
                <w:rFonts w:ascii="Times New Roman" w:eastAsia="標楷體" w:hAnsi="Times New Roman" w:cs="Times New Roman" w:hint="eastAsia"/>
              </w:rPr>
              <w:t>，</w:t>
            </w:r>
            <w:r w:rsidR="0064012E" w:rsidRPr="0064012E">
              <w:rPr>
                <w:rFonts w:ascii="Times New Roman" w:eastAsia="標楷體" w:hAnsi="Times New Roman" w:cs="Times New Roman" w:hint="eastAsia"/>
              </w:rPr>
              <w:t>嘗試</w:t>
            </w:r>
            <w:r w:rsidR="0064012E" w:rsidRPr="0064012E">
              <w:rPr>
                <w:rFonts w:ascii="Times New Roman" w:eastAsia="標楷體" w:hAnsi="Times New Roman" w:cs="Times New Roman"/>
              </w:rPr>
              <w:t>在</w:t>
            </w:r>
            <w:r w:rsidR="0064012E" w:rsidRPr="0064012E">
              <w:rPr>
                <w:rFonts w:ascii="Times New Roman" w:eastAsia="標楷體" w:hAnsi="Times New Roman" w:cs="Times New Roman"/>
              </w:rPr>
              <w:t>AI</w:t>
            </w:r>
            <w:r w:rsidR="0064012E" w:rsidRPr="0064012E">
              <w:rPr>
                <w:rFonts w:ascii="Times New Roman" w:eastAsia="標楷體" w:hAnsi="Times New Roman" w:cs="Times New Roman"/>
              </w:rPr>
              <w:t>操作</w:t>
            </w:r>
            <w:r w:rsidR="0064012E" w:rsidRPr="0064012E">
              <w:rPr>
                <w:rFonts w:ascii="Times New Roman" w:eastAsia="標楷體" w:hAnsi="Times New Roman" w:cs="Times New Roman" w:hint="eastAsia"/>
              </w:rPr>
              <w:t>題培養學生自學和評量學生的高層次創造能力。</w:t>
            </w:r>
          </w:p>
          <w:p w14:paraId="32523FBD" w14:textId="77777777" w:rsidR="0064012E" w:rsidRDefault="006137F7" w:rsidP="0064012E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【第三節課結束】</w:t>
            </w:r>
          </w:p>
          <w:p w14:paraId="4D8EC2E5" w14:textId="77777777" w:rsidR="00AF64D3" w:rsidRDefault="00AF64D3" w:rsidP="0064012E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01BDEE49" w14:textId="77777777" w:rsidR="00AF64D3" w:rsidRDefault="00AF64D3" w:rsidP="0064012E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59E6D31B" w14:textId="78D796B7" w:rsidR="00AF64D3" w:rsidRPr="0064012E" w:rsidRDefault="00AF64D3" w:rsidP="0064012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A931" w14:textId="77777777" w:rsidR="00BE72D4" w:rsidRDefault="00800245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lastRenderedPageBreak/>
              <w:t>5</w:t>
            </w:r>
          </w:p>
          <w:p w14:paraId="7C796FCF" w14:textId="145BC8DE" w:rsidR="00D90816" w:rsidRDefault="00800245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分鐘</w:t>
            </w:r>
          </w:p>
          <w:p w14:paraId="34740C91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6482D916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43D813C3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31A3A48C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1D3DBD75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01C0E287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3F7A1F32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18E71449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0A8C7806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7A8BF63B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4766759E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5FC819E5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12DB10CB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5C56AAC7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240BF8F8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11B08F81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24A18FF8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21965361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4A2008AA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79A3EBEC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05139151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41519BDB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700147F0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1C12470B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141BF2F1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33459A68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36FA660E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496C9607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3B76C7D3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6D365699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540C0A13" w14:textId="77777777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7E425135" w14:textId="45A88DA6" w:rsidR="00BE72D4" w:rsidRDefault="00BE72D4" w:rsidP="00183D67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5AD76573" w14:textId="2E77C50B" w:rsidR="00BE72D4" w:rsidRDefault="00BE72D4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3</w:t>
            </w:r>
            <w:r w:rsidR="00252CB4">
              <w:rPr>
                <w:rFonts w:ascii="Times New Roman" w:eastAsia="標楷體" w:hAnsi="Times New Roman" w:hint="eastAsia"/>
                <w:b/>
              </w:rPr>
              <w:t>0</w:t>
            </w:r>
          </w:p>
          <w:p w14:paraId="7C3A26EA" w14:textId="77777777" w:rsidR="00BE72D4" w:rsidRDefault="00BE72D4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分鐘</w:t>
            </w:r>
          </w:p>
          <w:p w14:paraId="6D6587C7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66E8C6B5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4B4264DA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747AB23B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0573B659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50AA9C4F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4E79335D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10B7109F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1B915E15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65F00531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6AC069E9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49AD1A42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6066D644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257BC560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46C20C1A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33FD7754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72FB7494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238C18F4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0B8673E9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281595C6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5953E782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32755FB7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192CDA2F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66B6A260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5B2A572A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09833F2B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294036A9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351FE2A2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56A87C98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355C8BDC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3442A457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637E57FF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61FA10A4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03C1AFB7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6E652107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7A4E5C06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05CF5F24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2B10FE8F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6AA49473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185B29A7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1990AE32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28D22D98" w14:textId="77777777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078A5826" w14:textId="6C8EECE1" w:rsidR="009E08BF" w:rsidRDefault="009E08BF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42225CCA" w14:textId="2311236F" w:rsidR="006455C8" w:rsidRDefault="006455C8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63891869" w14:textId="77777777" w:rsidR="000A4199" w:rsidRDefault="000A4199" w:rsidP="00BE72D4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421EA6E6" w14:textId="77777777" w:rsidR="009E08BF" w:rsidRDefault="009E08BF" w:rsidP="009E08BF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1</w:t>
            </w:r>
            <w:r>
              <w:rPr>
                <w:rFonts w:ascii="Times New Roman" w:eastAsia="標楷體" w:hAnsi="Times New Roman"/>
                <w:b/>
              </w:rPr>
              <w:t>0</w:t>
            </w:r>
          </w:p>
          <w:p w14:paraId="073D987D" w14:textId="1FED9D53" w:rsidR="009E08BF" w:rsidRPr="00A05109" w:rsidRDefault="009E08BF" w:rsidP="009E08BF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分鐘</w:t>
            </w:r>
          </w:p>
        </w:tc>
        <w:tc>
          <w:tcPr>
            <w:tcW w:w="2475" w:type="dxa"/>
            <w:tcBorders>
              <w:left w:val="single" w:sz="4" w:space="0" w:color="auto"/>
              <w:bottom w:val="single" w:sz="4" w:space="0" w:color="auto"/>
            </w:tcBorders>
          </w:tcPr>
          <w:p w14:paraId="334DE3F0" w14:textId="7167ACBD" w:rsidR="00D90816" w:rsidRDefault="00BE72D4" w:rsidP="00D90816">
            <w:pPr>
              <w:numPr>
                <w:ilvl w:val="0"/>
                <w:numId w:val="22"/>
              </w:num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BE72D4">
              <w:rPr>
                <w:rFonts w:ascii="Times New Roman" w:eastAsia="標楷體" w:hAnsi="Times New Roman" w:hint="eastAsia"/>
                <w:color w:val="000000" w:themeColor="text1"/>
              </w:rPr>
              <w:lastRenderedPageBreak/>
              <w:t>口頭評量：確認學生的先備經驗，有利於後續發展活動的進行。</w:t>
            </w:r>
          </w:p>
          <w:p w14:paraId="315AD05D" w14:textId="03F84373" w:rsidR="00BE72D4" w:rsidRDefault="00BE72D4" w:rsidP="00BE72D4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66404713" w14:textId="4AF39BDD" w:rsidR="00BE72D4" w:rsidRDefault="00BE72D4" w:rsidP="00BE72D4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7EAF3FB4" w14:textId="242BD51A" w:rsidR="00BE72D4" w:rsidRDefault="00BE72D4" w:rsidP="00BE72D4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409B11E6" w14:textId="180A7B06" w:rsidR="00BE72D4" w:rsidRDefault="00BE72D4" w:rsidP="00BE72D4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651E602E" w14:textId="595CBE18" w:rsidR="00BE72D4" w:rsidRDefault="00BE72D4" w:rsidP="00BE72D4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55F58273" w14:textId="469A468D" w:rsidR="00BE72D4" w:rsidRDefault="00BE72D4" w:rsidP="00BE72D4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279161B8" w14:textId="0F5EA929" w:rsidR="00BE72D4" w:rsidRDefault="00BE72D4" w:rsidP="00BE72D4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3D8C5127" w14:textId="4B12150B" w:rsidR="00BE72D4" w:rsidRDefault="00BE72D4" w:rsidP="00BE72D4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0FBE129A" w14:textId="09DC5BFD" w:rsidR="00BE72D4" w:rsidRDefault="00BE72D4" w:rsidP="00BE72D4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65C1BBAB" w14:textId="54498941" w:rsidR="00BE72D4" w:rsidRDefault="00BE72D4" w:rsidP="00BE72D4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24235F4D" w14:textId="7C0BDAE5" w:rsidR="00BE72D4" w:rsidRDefault="00BE72D4" w:rsidP="00BE72D4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6DD97FCB" w14:textId="4C0891A5" w:rsidR="00BE72D4" w:rsidRDefault="00BE72D4" w:rsidP="00BE72D4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7FC84D5D" w14:textId="424CF49A" w:rsidR="00BE72D4" w:rsidRDefault="00BE72D4" w:rsidP="00BE72D4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1D508FB0" w14:textId="36A52150" w:rsidR="00BE72D4" w:rsidRDefault="00BE72D4" w:rsidP="00BE72D4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77FBD3C0" w14:textId="12F756DA" w:rsidR="00BE72D4" w:rsidRDefault="00BE72D4" w:rsidP="00BE72D4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35CBA477" w14:textId="607136B4" w:rsidR="00BE72D4" w:rsidRDefault="00BE72D4" w:rsidP="00BE72D4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724C908C" w14:textId="7E52400B" w:rsidR="00BE72D4" w:rsidRDefault="00BE72D4" w:rsidP="00BE72D4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346FE97F" w14:textId="445D7E95" w:rsidR="00BE72D4" w:rsidRDefault="00BE72D4" w:rsidP="00BE72D4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51CE04FA" w14:textId="67A1C568" w:rsidR="00BE72D4" w:rsidRDefault="00BE72D4" w:rsidP="00BE72D4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441F17C6" w14:textId="77DFDD78" w:rsidR="00BE72D4" w:rsidRDefault="00BE72D4" w:rsidP="00BE72D4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62403CED" w14:textId="556E4582" w:rsidR="00BE72D4" w:rsidRDefault="00BE72D4" w:rsidP="00BE72D4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026D7E46" w14:textId="3D91E213" w:rsidR="00BE72D4" w:rsidRDefault="00BE72D4" w:rsidP="00BE72D4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209AD7E9" w14:textId="6F59CA6D" w:rsidR="00BE72D4" w:rsidRDefault="00BE72D4" w:rsidP="00BE72D4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62B7AE0F" w14:textId="3B9D5608" w:rsidR="00BE72D4" w:rsidRDefault="00BE72D4" w:rsidP="00BE72D4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1DFA4FEB" w14:textId="26D8AA23" w:rsidR="00BE72D4" w:rsidRDefault="00BE72D4" w:rsidP="00BE72D4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6103CA4B" w14:textId="69748752" w:rsidR="00BE72D4" w:rsidRDefault="00BE72D4" w:rsidP="00BE72D4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36783A18" w14:textId="3D597460" w:rsidR="00BE72D4" w:rsidRDefault="00BE72D4" w:rsidP="00BE72D4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2BD24F8F" w14:textId="3E42DBC5" w:rsidR="00BE72D4" w:rsidRDefault="00BE72D4" w:rsidP="00BE72D4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25F5DE99" w14:textId="77777777" w:rsidR="00BE72D4" w:rsidRPr="00BE72D4" w:rsidRDefault="00BE72D4" w:rsidP="00BE72D4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4E2E2AE1" w14:textId="05F04BE1" w:rsidR="00D90816" w:rsidRDefault="00252CB4" w:rsidP="00D90816">
            <w:pPr>
              <w:numPr>
                <w:ilvl w:val="0"/>
                <w:numId w:val="22"/>
              </w:num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252CB4">
              <w:rPr>
                <w:rFonts w:ascii="Times New Roman" w:eastAsia="標楷體" w:hAnsi="Times New Roman" w:hint="eastAsia"/>
                <w:color w:val="000000" w:themeColor="text1"/>
              </w:rPr>
              <w:t>實作評量：在桌遊競賽的過程中，迅速且正確地運用神經科學知識回答情境問</w:t>
            </w:r>
            <w:r w:rsidRPr="00252CB4">
              <w:rPr>
                <w:rFonts w:ascii="Times New Roman" w:eastAsia="標楷體" w:hAnsi="Times New Roman" w:hint="eastAsia"/>
                <w:color w:val="000000" w:themeColor="text1"/>
              </w:rPr>
              <w:lastRenderedPageBreak/>
              <w:t>題</w:t>
            </w:r>
            <w:r w:rsidR="00D90816" w:rsidRPr="00252CB4">
              <w:rPr>
                <w:rFonts w:ascii="Times New Roman" w:eastAsia="標楷體" w:hAnsi="Times New Roman"/>
                <w:color w:val="000000" w:themeColor="text1"/>
              </w:rPr>
              <w:t>。</w:t>
            </w:r>
          </w:p>
          <w:p w14:paraId="6E9B98FA" w14:textId="6248AF65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197DAA35" w14:textId="04F7780B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24C4E7BC" w14:textId="30FAD171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2141B418" w14:textId="70A6C09A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4837C383" w14:textId="1E546444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269738DB" w14:textId="126CED39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77D55801" w14:textId="4E9E1653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21CB40A7" w14:textId="0D7BF99F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68241004" w14:textId="4A875FB1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466ED4E7" w14:textId="24EA8653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542FE0EA" w14:textId="4BD444C7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295F62FB" w14:textId="4B65051C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7D81D969" w14:textId="797E93F7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07FF70A2" w14:textId="6D909ABD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5F8D4516" w14:textId="49A043B8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2452C4CF" w14:textId="1655004F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55F998A3" w14:textId="6361790F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2D6E181B" w14:textId="739F8D9C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4B0896A7" w14:textId="23885D9C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417BF473" w14:textId="4B5DC441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673EE1B4" w14:textId="7265AC66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4193C87B" w14:textId="5D7EE13C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6793B0BB" w14:textId="27EFF264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3B32B4DB" w14:textId="2350F6D3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7419B824" w14:textId="19BA45D3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1A15762A" w14:textId="4462D9D0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1F4ACF04" w14:textId="13F486C0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26E2335E" w14:textId="4ED958CA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03302DB4" w14:textId="6A561094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02C6F4D5" w14:textId="25AB4B8C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377E0E3B" w14:textId="79F4CC24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3F4871B2" w14:textId="593E93CD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50B90D04" w14:textId="663541B8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242725EF" w14:textId="0CE6FF7E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14E44B0F" w14:textId="15204077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1155C9AF" w14:textId="2326F7BF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28FB2491" w14:textId="45B6A1C5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0A68ED45" w14:textId="7663165A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2501215F" w14:textId="3B4E7E56" w:rsidR="00062B33" w:rsidRDefault="00062B33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4D51719F" w14:textId="77777777" w:rsidR="006455C8" w:rsidRPr="00252CB4" w:rsidRDefault="006455C8" w:rsidP="00062B33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32925DE7" w14:textId="13FB73E0" w:rsidR="00D90816" w:rsidRPr="00062B33" w:rsidRDefault="00062B33" w:rsidP="009E08BF">
            <w:pPr>
              <w:numPr>
                <w:ilvl w:val="0"/>
                <w:numId w:val="22"/>
              </w:numPr>
              <w:jc w:val="both"/>
              <w:rPr>
                <w:rFonts w:ascii="Times New Roman" w:eastAsia="標楷體" w:hAnsi="Times New Roman"/>
              </w:rPr>
            </w:pPr>
            <w:r w:rsidRPr="00062B33">
              <w:rPr>
                <w:rFonts w:ascii="Times New Roman" w:eastAsia="標楷體" w:hAnsi="Times New Roman" w:hint="eastAsia"/>
              </w:rPr>
              <w:t>學習單評量</w:t>
            </w:r>
            <w:r>
              <w:rPr>
                <w:rFonts w:ascii="Times New Roman" w:eastAsia="標楷體" w:hAnsi="Times New Roman" w:hint="eastAsia"/>
              </w:rPr>
              <w:t>：將活動中的</w:t>
            </w:r>
            <w:r w:rsidR="009E08BF">
              <w:rPr>
                <w:rFonts w:ascii="Times New Roman" w:eastAsia="標楷體" w:hAnsi="Times New Roman" w:hint="eastAsia"/>
              </w:rPr>
              <w:t>學習</w:t>
            </w:r>
            <w:r>
              <w:rPr>
                <w:rFonts w:ascii="Times New Roman" w:eastAsia="標楷體" w:hAnsi="Times New Roman" w:hint="eastAsia"/>
              </w:rPr>
              <w:t>情況結合</w:t>
            </w:r>
            <w:r w:rsidR="009E08BF">
              <w:rPr>
                <w:rFonts w:ascii="Times New Roman" w:eastAsia="標楷體" w:hAnsi="Times New Roman" w:hint="eastAsia"/>
              </w:rPr>
              <w:t>常見的紙筆測驗，加深學生的學習印象。</w:t>
            </w:r>
          </w:p>
        </w:tc>
      </w:tr>
      <w:tr w:rsidR="00D90816" w:rsidRPr="00A05109" w14:paraId="67E69AAE" w14:textId="77777777" w:rsidTr="00183D67">
        <w:trPr>
          <w:trHeight w:val="70"/>
        </w:trPr>
        <w:tc>
          <w:tcPr>
            <w:tcW w:w="9889" w:type="dxa"/>
            <w:gridSpan w:val="3"/>
            <w:tcBorders>
              <w:bottom w:val="single" w:sz="12" w:space="0" w:color="auto"/>
            </w:tcBorders>
          </w:tcPr>
          <w:p w14:paraId="69D5D93A" w14:textId="41AC4D82" w:rsidR="000A4199" w:rsidRDefault="000D4E16" w:rsidP="00183D67">
            <w:pPr>
              <w:jc w:val="both"/>
              <w:rPr>
                <w:rFonts w:ascii="Times New Roman" w:eastAsia="標楷體" w:hAnsi="Times New Roman"/>
                <w:b/>
                <w:color w:val="000000" w:themeColor="text1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</w:rPr>
              <w:lastRenderedPageBreak/>
              <w:t>評量標準</w:t>
            </w:r>
          </w:p>
          <w:p w14:paraId="0A263A70" w14:textId="6D61D076" w:rsidR="000D4E16" w:rsidRPr="000D4E16" w:rsidRDefault="000D4E16" w:rsidP="000D4E16">
            <w:pPr>
              <w:pStyle w:val="ac"/>
              <w:numPr>
                <w:ilvl w:val="0"/>
                <w:numId w:val="28"/>
              </w:numPr>
              <w:ind w:leftChars="0"/>
              <w:jc w:val="both"/>
              <w:rPr>
                <w:rFonts w:ascii="Times New Roman" w:eastAsia="標楷體" w:hAnsi="Times New Roman"/>
                <w:b/>
                <w:color w:val="000000" w:themeColor="text1"/>
              </w:rPr>
            </w:pPr>
            <w:r w:rsidRPr="000D4E16">
              <w:rPr>
                <w:rFonts w:ascii="Times New Roman" w:eastAsia="標楷體" w:hAnsi="Times New Roman" w:hint="eastAsia"/>
                <w:b/>
                <w:color w:val="000000" w:themeColor="text1"/>
              </w:rPr>
              <w:t>口頭評量</w:t>
            </w: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1932"/>
              <w:gridCol w:w="1932"/>
              <w:gridCol w:w="1933"/>
              <w:gridCol w:w="1933"/>
              <w:gridCol w:w="1933"/>
            </w:tblGrid>
            <w:tr w:rsidR="005541DF" w14:paraId="7210BEC7" w14:textId="77777777" w:rsidTr="005541DF">
              <w:tc>
                <w:tcPr>
                  <w:tcW w:w="1932" w:type="dxa"/>
                </w:tcPr>
                <w:p w14:paraId="6940ED7C" w14:textId="2E7B82A1" w:rsidR="005541DF" w:rsidRPr="005541DF" w:rsidRDefault="005541DF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</w:p>
              </w:tc>
              <w:tc>
                <w:tcPr>
                  <w:tcW w:w="1932" w:type="dxa"/>
                </w:tcPr>
                <w:p w14:paraId="7AE3A75A" w14:textId="05E5C427" w:rsidR="005541DF" w:rsidRPr="005541DF" w:rsidRDefault="005541DF" w:rsidP="00183D67">
                  <w:pPr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</w:rPr>
                  </w:pPr>
                  <w:r w:rsidRPr="005541DF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優良（</w:t>
                  </w:r>
                  <w:r w:rsidRPr="005541DF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3</w:t>
                  </w:r>
                  <w:r w:rsidRPr="005541DF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分）</w:t>
                  </w:r>
                </w:p>
              </w:tc>
              <w:tc>
                <w:tcPr>
                  <w:tcW w:w="1933" w:type="dxa"/>
                </w:tcPr>
                <w:p w14:paraId="0A982AD3" w14:textId="5041CAAD" w:rsidR="005541DF" w:rsidRPr="005541DF" w:rsidRDefault="005541DF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達成</w:t>
                  </w:r>
                  <w:r w:rsidRPr="005541DF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（</w:t>
                  </w: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2</w:t>
                  </w:r>
                  <w:r w:rsidRPr="005541DF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分）</w:t>
                  </w:r>
                </w:p>
              </w:tc>
              <w:tc>
                <w:tcPr>
                  <w:tcW w:w="1933" w:type="dxa"/>
                </w:tcPr>
                <w:p w14:paraId="0AAF8F56" w14:textId="343CCE5D" w:rsidR="005541DF" w:rsidRPr="005541DF" w:rsidRDefault="005541DF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待加強</w:t>
                  </w:r>
                  <w:r w:rsidRPr="005541DF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（</w:t>
                  </w: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1</w:t>
                  </w:r>
                  <w:r w:rsidRPr="005541DF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分）</w:t>
                  </w:r>
                </w:p>
              </w:tc>
              <w:tc>
                <w:tcPr>
                  <w:tcW w:w="1933" w:type="dxa"/>
                </w:tcPr>
                <w:p w14:paraId="0C1A8FF1" w14:textId="12A0C267" w:rsidR="005541DF" w:rsidRPr="005541DF" w:rsidRDefault="005541DF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得分</w:t>
                  </w:r>
                </w:p>
              </w:tc>
            </w:tr>
            <w:tr w:rsidR="005541DF" w14:paraId="3624CA6A" w14:textId="77777777" w:rsidTr="005541DF">
              <w:tc>
                <w:tcPr>
                  <w:tcW w:w="1932" w:type="dxa"/>
                </w:tcPr>
                <w:p w14:paraId="0773DB45" w14:textId="3B9CD78A" w:rsidR="005541DF" w:rsidRPr="005541DF" w:rsidRDefault="005541DF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先備知識</w:t>
                  </w:r>
                </w:p>
              </w:tc>
              <w:tc>
                <w:tcPr>
                  <w:tcW w:w="1932" w:type="dxa"/>
                </w:tcPr>
                <w:p w14:paraId="02AFAD07" w14:textId="3447415C" w:rsidR="005541DF" w:rsidRPr="005541DF" w:rsidRDefault="005541DF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能清楚說出神經傳遞的主要途徑，並舉例說明</w:t>
                  </w:r>
                </w:p>
              </w:tc>
              <w:tc>
                <w:tcPr>
                  <w:tcW w:w="1933" w:type="dxa"/>
                </w:tcPr>
                <w:p w14:paraId="288D998C" w14:textId="134B8052" w:rsidR="005541DF" w:rsidRPr="005541DF" w:rsidRDefault="005541DF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能說出神經傳遞的基本流程，但說明較簡略</w:t>
                  </w:r>
                </w:p>
              </w:tc>
              <w:tc>
                <w:tcPr>
                  <w:tcW w:w="1933" w:type="dxa"/>
                </w:tcPr>
                <w:p w14:paraId="5B484595" w14:textId="103231DF" w:rsidR="005541DF" w:rsidRPr="005541DF" w:rsidRDefault="005541DF" w:rsidP="00AF64D3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無法</w:t>
                  </w:r>
                  <w:r w:rsidR="00AF64D3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完整</w:t>
                  </w: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說出</w:t>
                  </w:r>
                  <w:r w:rsidR="00AF64D3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神經傳遞</w:t>
                  </w: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途徑或概念混淆</w:t>
                  </w:r>
                </w:p>
              </w:tc>
              <w:tc>
                <w:tcPr>
                  <w:tcW w:w="1933" w:type="dxa"/>
                </w:tcPr>
                <w:p w14:paraId="7EA25F09" w14:textId="77777777" w:rsidR="005541DF" w:rsidRPr="005541DF" w:rsidRDefault="005541DF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</w:p>
              </w:tc>
            </w:tr>
            <w:tr w:rsidR="005541DF" w14:paraId="11AF80A7" w14:textId="77777777" w:rsidTr="005541DF">
              <w:tc>
                <w:tcPr>
                  <w:tcW w:w="1932" w:type="dxa"/>
                </w:tcPr>
                <w:p w14:paraId="3C761EF2" w14:textId="018665E7" w:rsidR="005541DF" w:rsidRPr="005541DF" w:rsidRDefault="005541DF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口語表達</w:t>
                  </w:r>
                </w:p>
              </w:tc>
              <w:tc>
                <w:tcPr>
                  <w:tcW w:w="1932" w:type="dxa"/>
                </w:tcPr>
                <w:p w14:paraId="1A8E0CF9" w14:textId="7921F579" w:rsidR="005541DF" w:rsidRPr="005541DF" w:rsidRDefault="005541DF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能正確使用科學名詞清楚表達想法</w:t>
                  </w:r>
                </w:p>
              </w:tc>
              <w:tc>
                <w:tcPr>
                  <w:tcW w:w="1933" w:type="dxa"/>
                </w:tcPr>
                <w:p w14:paraId="569464E1" w14:textId="4E40CDD6" w:rsidR="005541DF" w:rsidRPr="005541DF" w:rsidRDefault="005541DF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偶爾有名詞不精確，但整體可以理解</w:t>
                  </w:r>
                </w:p>
              </w:tc>
              <w:tc>
                <w:tcPr>
                  <w:tcW w:w="1933" w:type="dxa"/>
                </w:tcPr>
                <w:p w14:paraId="15EEDCF7" w14:textId="68F59379" w:rsidR="005541DF" w:rsidRPr="005541DF" w:rsidRDefault="00AF64D3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無法以科學名詞表達</w:t>
                  </w:r>
                </w:p>
              </w:tc>
              <w:tc>
                <w:tcPr>
                  <w:tcW w:w="1933" w:type="dxa"/>
                </w:tcPr>
                <w:p w14:paraId="079F9F50" w14:textId="77777777" w:rsidR="005541DF" w:rsidRPr="005541DF" w:rsidRDefault="005541DF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</w:p>
              </w:tc>
            </w:tr>
            <w:tr w:rsidR="005541DF" w14:paraId="15B6CBC1" w14:textId="77777777" w:rsidTr="005541DF">
              <w:tc>
                <w:tcPr>
                  <w:tcW w:w="1932" w:type="dxa"/>
                </w:tcPr>
                <w:p w14:paraId="14E7502D" w14:textId="3C145945" w:rsidR="005541DF" w:rsidRPr="005541DF" w:rsidRDefault="005541DF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參與態度</w:t>
                  </w:r>
                </w:p>
              </w:tc>
              <w:tc>
                <w:tcPr>
                  <w:tcW w:w="1932" w:type="dxa"/>
                </w:tcPr>
                <w:p w14:paraId="08FB8918" w14:textId="35191099" w:rsidR="005541DF" w:rsidRPr="005541DF" w:rsidRDefault="005541DF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主動回應並補充同儕的觀點</w:t>
                  </w:r>
                </w:p>
              </w:tc>
              <w:tc>
                <w:tcPr>
                  <w:tcW w:w="1933" w:type="dxa"/>
                </w:tcPr>
                <w:p w14:paraId="34C720C8" w14:textId="3E8348E7" w:rsidR="005541DF" w:rsidRPr="005541DF" w:rsidRDefault="005541DF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在引導下能參與討論</w:t>
                  </w:r>
                </w:p>
              </w:tc>
              <w:tc>
                <w:tcPr>
                  <w:tcW w:w="1933" w:type="dxa"/>
                </w:tcPr>
                <w:p w14:paraId="564161EF" w14:textId="5988E2B0" w:rsidR="005541DF" w:rsidRPr="005541DF" w:rsidRDefault="00AF64D3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被動或不願意發言</w:t>
                  </w:r>
                </w:p>
              </w:tc>
              <w:tc>
                <w:tcPr>
                  <w:tcW w:w="1933" w:type="dxa"/>
                </w:tcPr>
                <w:p w14:paraId="25570064" w14:textId="77777777" w:rsidR="005541DF" w:rsidRPr="005541DF" w:rsidRDefault="005541DF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</w:p>
              </w:tc>
            </w:tr>
          </w:tbl>
          <w:p w14:paraId="4D2905DE" w14:textId="77777777" w:rsidR="000D4E16" w:rsidRDefault="000D4E16" w:rsidP="00183D67">
            <w:pPr>
              <w:jc w:val="both"/>
              <w:rPr>
                <w:rFonts w:ascii="Times New Roman" w:eastAsia="標楷體" w:hAnsi="Times New Roman"/>
                <w:b/>
                <w:color w:val="000000" w:themeColor="text1"/>
              </w:rPr>
            </w:pPr>
          </w:p>
          <w:p w14:paraId="06A3B36C" w14:textId="330BE816" w:rsidR="000A4199" w:rsidRPr="00AF64D3" w:rsidRDefault="00AF64D3" w:rsidP="00AF64D3">
            <w:pPr>
              <w:pStyle w:val="ac"/>
              <w:numPr>
                <w:ilvl w:val="0"/>
                <w:numId w:val="28"/>
              </w:numPr>
              <w:ind w:leftChars="0"/>
              <w:jc w:val="both"/>
              <w:rPr>
                <w:rFonts w:ascii="Times New Roman" w:eastAsia="標楷體" w:hAnsi="Times New Roman"/>
                <w:b/>
                <w:color w:val="000000" w:themeColor="text1"/>
              </w:rPr>
            </w:pPr>
            <w:r w:rsidRPr="00AF64D3">
              <w:rPr>
                <w:rFonts w:ascii="Times New Roman" w:eastAsia="標楷體" w:hAnsi="Times New Roman" w:hint="eastAsia"/>
                <w:b/>
                <w:color w:val="000000" w:themeColor="text1"/>
              </w:rPr>
              <w:t>實作評量</w:t>
            </w: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1932"/>
              <w:gridCol w:w="1932"/>
              <w:gridCol w:w="1933"/>
              <w:gridCol w:w="1933"/>
              <w:gridCol w:w="1933"/>
            </w:tblGrid>
            <w:tr w:rsidR="00AF64D3" w14:paraId="736DF562" w14:textId="77777777" w:rsidTr="00AF64D3">
              <w:tc>
                <w:tcPr>
                  <w:tcW w:w="1932" w:type="dxa"/>
                </w:tcPr>
                <w:p w14:paraId="33605660" w14:textId="77777777" w:rsidR="00AF64D3" w:rsidRDefault="00AF64D3" w:rsidP="00AF64D3">
                  <w:pPr>
                    <w:jc w:val="both"/>
                    <w:rPr>
                      <w:rFonts w:ascii="Times New Roman" w:eastAsia="標楷體" w:hAnsi="Times New Roman"/>
                      <w:b/>
                      <w:color w:val="000000" w:themeColor="text1"/>
                    </w:rPr>
                  </w:pPr>
                </w:p>
              </w:tc>
              <w:tc>
                <w:tcPr>
                  <w:tcW w:w="1932" w:type="dxa"/>
                </w:tcPr>
                <w:p w14:paraId="11DE6331" w14:textId="1ED9FBDD" w:rsidR="00AF64D3" w:rsidRDefault="00AF64D3" w:rsidP="00AF64D3">
                  <w:pPr>
                    <w:jc w:val="both"/>
                    <w:rPr>
                      <w:rFonts w:ascii="Times New Roman" w:eastAsia="標楷體" w:hAnsi="Times New Roman"/>
                      <w:b/>
                      <w:color w:val="000000" w:themeColor="text1"/>
                    </w:rPr>
                  </w:pPr>
                  <w:r w:rsidRPr="005541DF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優良（</w:t>
                  </w:r>
                  <w:r w:rsidRPr="005541DF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3</w:t>
                  </w:r>
                  <w:r w:rsidRPr="005541DF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分）</w:t>
                  </w:r>
                </w:p>
              </w:tc>
              <w:tc>
                <w:tcPr>
                  <w:tcW w:w="1933" w:type="dxa"/>
                </w:tcPr>
                <w:p w14:paraId="1B8FF8C3" w14:textId="2BA01BBD" w:rsidR="00AF64D3" w:rsidRDefault="00AF64D3" w:rsidP="00AF64D3">
                  <w:pPr>
                    <w:jc w:val="both"/>
                    <w:rPr>
                      <w:rFonts w:ascii="Times New Roman" w:eastAsia="標楷體" w:hAnsi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達成</w:t>
                  </w:r>
                  <w:r w:rsidRPr="005541DF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（</w:t>
                  </w: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2</w:t>
                  </w:r>
                  <w:r w:rsidRPr="005541DF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分）</w:t>
                  </w:r>
                </w:p>
              </w:tc>
              <w:tc>
                <w:tcPr>
                  <w:tcW w:w="1933" w:type="dxa"/>
                </w:tcPr>
                <w:p w14:paraId="7D471FE3" w14:textId="3854DBF5" w:rsidR="00AF64D3" w:rsidRDefault="00AF64D3" w:rsidP="00AF64D3">
                  <w:pPr>
                    <w:jc w:val="both"/>
                    <w:rPr>
                      <w:rFonts w:ascii="Times New Roman" w:eastAsia="標楷體" w:hAnsi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待加強</w:t>
                  </w:r>
                  <w:r w:rsidRPr="005541DF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（</w:t>
                  </w: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1</w:t>
                  </w:r>
                  <w:r w:rsidRPr="005541DF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分）</w:t>
                  </w:r>
                </w:p>
              </w:tc>
              <w:tc>
                <w:tcPr>
                  <w:tcW w:w="1933" w:type="dxa"/>
                </w:tcPr>
                <w:p w14:paraId="2C9F3982" w14:textId="2A87059F" w:rsidR="00AF64D3" w:rsidRDefault="00AF64D3" w:rsidP="00AF64D3">
                  <w:pPr>
                    <w:jc w:val="both"/>
                    <w:rPr>
                      <w:rFonts w:ascii="Times New Roman" w:eastAsia="標楷體" w:hAnsi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得分</w:t>
                  </w:r>
                </w:p>
              </w:tc>
            </w:tr>
            <w:tr w:rsidR="00AF64D3" w14:paraId="7B775803" w14:textId="77777777" w:rsidTr="00AF64D3">
              <w:tc>
                <w:tcPr>
                  <w:tcW w:w="1932" w:type="dxa"/>
                </w:tcPr>
                <w:p w14:paraId="5C6BA38A" w14:textId="78497F6F" w:rsidR="00AF64D3" w:rsidRPr="00AF64D3" w:rsidRDefault="00AF64D3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 w:rsidRPr="00AF64D3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知識運用</w:t>
                  </w:r>
                </w:p>
              </w:tc>
              <w:tc>
                <w:tcPr>
                  <w:tcW w:w="1932" w:type="dxa"/>
                </w:tcPr>
                <w:p w14:paraId="286DD78D" w14:textId="343EE6C8" w:rsidR="00AF64D3" w:rsidRPr="00AF64D3" w:rsidRDefault="00AF64D3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能迅速判斷情境並正確說出神經傳遞途徑</w:t>
                  </w:r>
                </w:p>
              </w:tc>
              <w:tc>
                <w:tcPr>
                  <w:tcW w:w="1933" w:type="dxa"/>
                </w:tcPr>
                <w:p w14:paraId="18F2FDB6" w14:textId="20674376" w:rsidR="00AF64D3" w:rsidRPr="00AF64D3" w:rsidRDefault="006B42E4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在提示下可正確回答神經傳遞途徑</w:t>
                  </w:r>
                </w:p>
              </w:tc>
              <w:tc>
                <w:tcPr>
                  <w:tcW w:w="1933" w:type="dxa"/>
                </w:tcPr>
                <w:p w14:paraId="3CFBFF84" w14:textId="467BF204" w:rsidR="00AF64D3" w:rsidRPr="00AF64D3" w:rsidRDefault="006B42E4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常出現錯誤或無法判斷神經傳遞途徑</w:t>
                  </w:r>
                </w:p>
              </w:tc>
              <w:tc>
                <w:tcPr>
                  <w:tcW w:w="1933" w:type="dxa"/>
                </w:tcPr>
                <w:p w14:paraId="2A8640F9" w14:textId="77777777" w:rsidR="00AF64D3" w:rsidRPr="00AF64D3" w:rsidRDefault="00AF64D3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</w:p>
              </w:tc>
            </w:tr>
            <w:tr w:rsidR="00AF64D3" w14:paraId="47D0B2B8" w14:textId="77777777" w:rsidTr="00AF64D3">
              <w:tc>
                <w:tcPr>
                  <w:tcW w:w="1932" w:type="dxa"/>
                </w:tcPr>
                <w:p w14:paraId="2C7856D7" w14:textId="7D8C36AA" w:rsidR="00AF64D3" w:rsidRPr="00AF64D3" w:rsidRDefault="00AF64D3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反應與策略</w:t>
                  </w:r>
                </w:p>
              </w:tc>
              <w:tc>
                <w:tcPr>
                  <w:tcW w:w="1932" w:type="dxa"/>
                </w:tcPr>
                <w:p w14:paraId="1FA83160" w14:textId="18E0817C" w:rsidR="00AF64D3" w:rsidRPr="00AF64D3" w:rsidRDefault="006B42E4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能依情境調整策略並帶動小組討論</w:t>
                  </w:r>
                </w:p>
              </w:tc>
              <w:tc>
                <w:tcPr>
                  <w:tcW w:w="1933" w:type="dxa"/>
                </w:tcPr>
                <w:p w14:paraId="127AFD5B" w14:textId="6B257EB5" w:rsidR="00AF64D3" w:rsidRPr="00AF64D3" w:rsidRDefault="006B42E4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能配合小組完成任務</w:t>
                  </w:r>
                </w:p>
              </w:tc>
              <w:tc>
                <w:tcPr>
                  <w:tcW w:w="1933" w:type="dxa"/>
                </w:tcPr>
                <w:p w14:paraId="1356387E" w14:textId="26ECA7EC" w:rsidR="00AF64D3" w:rsidRPr="00AF64D3" w:rsidRDefault="006B42E4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無法有效參與</w:t>
                  </w:r>
                </w:p>
              </w:tc>
              <w:tc>
                <w:tcPr>
                  <w:tcW w:w="1933" w:type="dxa"/>
                </w:tcPr>
                <w:p w14:paraId="6DC20898" w14:textId="77777777" w:rsidR="00AF64D3" w:rsidRPr="00AF64D3" w:rsidRDefault="00AF64D3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</w:p>
              </w:tc>
            </w:tr>
            <w:tr w:rsidR="00AF64D3" w14:paraId="60CF337E" w14:textId="77777777" w:rsidTr="00AF64D3">
              <w:tc>
                <w:tcPr>
                  <w:tcW w:w="1932" w:type="dxa"/>
                </w:tcPr>
                <w:p w14:paraId="2C650E4B" w14:textId="048911A5" w:rsidR="00AF64D3" w:rsidRPr="00AF64D3" w:rsidRDefault="00AF64D3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合作表現</w:t>
                  </w:r>
                </w:p>
              </w:tc>
              <w:tc>
                <w:tcPr>
                  <w:tcW w:w="1932" w:type="dxa"/>
                </w:tcPr>
                <w:p w14:paraId="3BE217BB" w14:textId="710E5C28" w:rsidR="00AF64D3" w:rsidRPr="00AF64D3" w:rsidRDefault="006B42E4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主動分工並且尊重他人意見</w:t>
                  </w:r>
                </w:p>
              </w:tc>
              <w:tc>
                <w:tcPr>
                  <w:tcW w:w="1933" w:type="dxa"/>
                </w:tcPr>
                <w:p w14:paraId="6BB53B85" w14:textId="2269761A" w:rsidR="00AF64D3" w:rsidRPr="00AF64D3" w:rsidRDefault="006B42E4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能與同儕合作並且完成任務</w:t>
                  </w:r>
                </w:p>
              </w:tc>
              <w:tc>
                <w:tcPr>
                  <w:tcW w:w="1933" w:type="dxa"/>
                </w:tcPr>
                <w:p w14:paraId="22B94E4F" w14:textId="411712BD" w:rsidR="00AF64D3" w:rsidRPr="00AF64D3" w:rsidRDefault="006B42E4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與小組同儕互動不足</w:t>
                  </w:r>
                </w:p>
              </w:tc>
              <w:tc>
                <w:tcPr>
                  <w:tcW w:w="1933" w:type="dxa"/>
                </w:tcPr>
                <w:p w14:paraId="39FE033E" w14:textId="77777777" w:rsidR="00AF64D3" w:rsidRPr="00AF64D3" w:rsidRDefault="00AF64D3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</w:p>
              </w:tc>
            </w:tr>
            <w:tr w:rsidR="00AF64D3" w14:paraId="7819941B" w14:textId="77777777" w:rsidTr="00AF64D3">
              <w:tc>
                <w:tcPr>
                  <w:tcW w:w="1932" w:type="dxa"/>
                </w:tcPr>
                <w:p w14:paraId="07F75E0A" w14:textId="3BC92F82" w:rsidR="00AF64D3" w:rsidRPr="00AF64D3" w:rsidRDefault="00AF64D3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遊戲規則理解</w:t>
                  </w:r>
                </w:p>
              </w:tc>
              <w:tc>
                <w:tcPr>
                  <w:tcW w:w="1932" w:type="dxa"/>
                </w:tcPr>
                <w:p w14:paraId="37DF6360" w14:textId="2B9F3B1F" w:rsidR="00AF64D3" w:rsidRPr="00AF64D3" w:rsidRDefault="009726F3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完全理解並遵守規則</w:t>
                  </w:r>
                </w:p>
              </w:tc>
              <w:tc>
                <w:tcPr>
                  <w:tcW w:w="1933" w:type="dxa"/>
                </w:tcPr>
                <w:p w14:paraId="0FF42721" w14:textId="58B7FD3B" w:rsidR="00AF64D3" w:rsidRPr="00AF64D3" w:rsidRDefault="009726F3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偶爾需要提醒</w:t>
                  </w:r>
                </w:p>
              </w:tc>
              <w:tc>
                <w:tcPr>
                  <w:tcW w:w="1933" w:type="dxa"/>
                </w:tcPr>
                <w:p w14:paraId="248DDAE2" w14:textId="688FF90E" w:rsidR="00AF64D3" w:rsidRPr="00AF64D3" w:rsidRDefault="009726F3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經常違反規則</w:t>
                  </w:r>
                </w:p>
              </w:tc>
              <w:tc>
                <w:tcPr>
                  <w:tcW w:w="1933" w:type="dxa"/>
                </w:tcPr>
                <w:p w14:paraId="7112C4EC" w14:textId="77777777" w:rsidR="00AF64D3" w:rsidRPr="00AF64D3" w:rsidRDefault="00AF64D3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</w:p>
              </w:tc>
            </w:tr>
          </w:tbl>
          <w:p w14:paraId="6AD36E6E" w14:textId="77777777" w:rsidR="00AF64D3" w:rsidRDefault="00AF64D3" w:rsidP="00183D67">
            <w:pPr>
              <w:jc w:val="both"/>
              <w:rPr>
                <w:rFonts w:ascii="Times New Roman" w:eastAsia="標楷體" w:hAnsi="Times New Roman"/>
                <w:b/>
                <w:color w:val="000000" w:themeColor="text1"/>
              </w:rPr>
            </w:pPr>
          </w:p>
          <w:p w14:paraId="4786A4AF" w14:textId="0D6E4365" w:rsidR="00AF64D3" w:rsidRPr="009726F3" w:rsidRDefault="009726F3" w:rsidP="009726F3">
            <w:pPr>
              <w:pStyle w:val="ac"/>
              <w:numPr>
                <w:ilvl w:val="0"/>
                <w:numId w:val="28"/>
              </w:numPr>
              <w:ind w:leftChars="0"/>
              <w:jc w:val="both"/>
              <w:rPr>
                <w:rFonts w:ascii="Times New Roman" w:eastAsia="標楷體" w:hAnsi="Times New Roman"/>
                <w:b/>
                <w:color w:val="000000" w:themeColor="text1"/>
              </w:rPr>
            </w:pPr>
            <w:r w:rsidRPr="009726F3">
              <w:rPr>
                <w:rFonts w:ascii="Times New Roman" w:eastAsia="標楷體" w:hAnsi="Times New Roman" w:hint="eastAsia"/>
                <w:b/>
                <w:color w:val="000000" w:themeColor="text1"/>
              </w:rPr>
              <w:t>學習單評量</w:t>
            </w:r>
          </w:p>
          <w:p w14:paraId="5A1C2FDD" w14:textId="5310469C" w:rsidR="009726F3" w:rsidRPr="009726F3" w:rsidRDefault="009726F3" w:rsidP="00183D67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9726F3">
              <w:rPr>
                <w:rFonts w:ascii="標楷體" w:eastAsia="標楷體" w:hAnsi="標楷體" w:hint="eastAsia"/>
                <w:b/>
                <w:color w:val="000000" w:themeColor="text1"/>
              </w:rPr>
              <w:t>（一）有標準答案之選擇題</w:t>
            </w: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1932"/>
              <w:gridCol w:w="1932"/>
              <w:gridCol w:w="1933"/>
              <w:gridCol w:w="1933"/>
              <w:gridCol w:w="1933"/>
            </w:tblGrid>
            <w:tr w:rsidR="009726F3" w14:paraId="5485A505" w14:textId="77777777" w:rsidTr="009726F3">
              <w:tc>
                <w:tcPr>
                  <w:tcW w:w="1932" w:type="dxa"/>
                </w:tcPr>
                <w:p w14:paraId="750566D5" w14:textId="77777777" w:rsidR="009726F3" w:rsidRDefault="009726F3" w:rsidP="009726F3">
                  <w:pPr>
                    <w:jc w:val="both"/>
                    <w:rPr>
                      <w:rFonts w:ascii="Times New Roman" w:eastAsia="標楷體" w:hAnsi="Times New Roman"/>
                      <w:b/>
                      <w:color w:val="000000" w:themeColor="text1"/>
                    </w:rPr>
                  </w:pPr>
                </w:p>
              </w:tc>
              <w:tc>
                <w:tcPr>
                  <w:tcW w:w="1932" w:type="dxa"/>
                </w:tcPr>
                <w:p w14:paraId="6B46E5CC" w14:textId="77F04EC0" w:rsidR="009726F3" w:rsidRDefault="009726F3" w:rsidP="009726F3">
                  <w:pPr>
                    <w:jc w:val="both"/>
                    <w:rPr>
                      <w:rFonts w:ascii="Times New Roman" w:eastAsia="標楷體" w:hAnsi="Times New Roman"/>
                      <w:b/>
                      <w:color w:val="000000" w:themeColor="text1"/>
                    </w:rPr>
                  </w:pPr>
                  <w:r w:rsidRPr="005541DF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優良（</w:t>
                  </w:r>
                  <w:r w:rsidRPr="005541DF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3</w:t>
                  </w:r>
                  <w:r w:rsidRPr="005541DF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分）</w:t>
                  </w:r>
                </w:p>
              </w:tc>
              <w:tc>
                <w:tcPr>
                  <w:tcW w:w="1933" w:type="dxa"/>
                </w:tcPr>
                <w:p w14:paraId="19EABD05" w14:textId="590A0998" w:rsidR="009726F3" w:rsidRDefault="009726F3" w:rsidP="009726F3">
                  <w:pPr>
                    <w:jc w:val="both"/>
                    <w:rPr>
                      <w:rFonts w:ascii="Times New Roman" w:eastAsia="標楷體" w:hAnsi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達成</w:t>
                  </w:r>
                  <w:r w:rsidRPr="005541DF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（</w:t>
                  </w: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2</w:t>
                  </w:r>
                  <w:r w:rsidRPr="005541DF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分）</w:t>
                  </w:r>
                </w:p>
              </w:tc>
              <w:tc>
                <w:tcPr>
                  <w:tcW w:w="1933" w:type="dxa"/>
                </w:tcPr>
                <w:p w14:paraId="5D6230AC" w14:textId="711EF125" w:rsidR="009726F3" w:rsidRDefault="009726F3" w:rsidP="009726F3">
                  <w:pPr>
                    <w:jc w:val="both"/>
                    <w:rPr>
                      <w:rFonts w:ascii="Times New Roman" w:eastAsia="標楷體" w:hAnsi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待加強</w:t>
                  </w:r>
                  <w:r w:rsidRPr="005541DF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（</w:t>
                  </w: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1</w:t>
                  </w:r>
                  <w:r w:rsidRPr="005541DF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分）</w:t>
                  </w:r>
                </w:p>
              </w:tc>
              <w:tc>
                <w:tcPr>
                  <w:tcW w:w="1933" w:type="dxa"/>
                </w:tcPr>
                <w:p w14:paraId="1AF217BE" w14:textId="4B160BFB" w:rsidR="009726F3" w:rsidRDefault="009726F3" w:rsidP="009726F3">
                  <w:pPr>
                    <w:jc w:val="both"/>
                    <w:rPr>
                      <w:rFonts w:ascii="Times New Roman" w:eastAsia="標楷體" w:hAnsi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得分</w:t>
                  </w:r>
                </w:p>
              </w:tc>
            </w:tr>
            <w:tr w:rsidR="009726F3" w14:paraId="3E65009A" w14:textId="77777777" w:rsidTr="009726F3">
              <w:tc>
                <w:tcPr>
                  <w:tcW w:w="1932" w:type="dxa"/>
                </w:tcPr>
                <w:p w14:paraId="26189838" w14:textId="3ECA94CB" w:rsidR="009726F3" w:rsidRPr="009726F3" w:rsidRDefault="009726F3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概念理解</w:t>
                  </w:r>
                </w:p>
              </w:tc>
              <w:tc>
                <w:tcPr>
                  <w:tcW w:w="1932" w:type="dxa"/>
                </w:tcPr>
                <w:p w14:paraId="1894694C" w14:textId="56125E7D" w:rsidR="009726F3" w:rsidRPr="009726F3" w:rsidRDefault="009726F3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能</w:t>
                  </w:r>
                  <w:r w:rsidR="00E74E35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正確</w:t>
                  </w: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回答</w:t>
                  </w: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80%</w:t>
                  </w: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以上的題目</w:t>
                  </w:r>
                  <w:r w:rsidR="00E74E35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，能辨識刺激、感覺神經、運動神經與反應</w:t>
                  </w:r>
                </w:p>
              </w:tc>
              <w:tc>
                <w:tcPr>
                  <w:tcW w:w="1933" w:type="dxa"/>
                </w:tcPr>
                <w:p w14:paraId="109850FE" w14:textId="74465027" w:rsidR="009726F3" w:rsidRPr="009726F3" w:rsidRDefault="00E74E35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 w:rsidRPr="00E74E35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能正確回答</w:t>
                  </w: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5</w:t>
                  </w:r>
                  <w:r w:rsidRPr="00E74E35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0%</w:t>
                  </w:r>
                  <w:r>
                    <w:rPr>
                      <w:rFonts w:ascii="Times New Roman" w:eastAsia="標楷體" w:hAnsi="Times New Roman"/>
                      <w:color w:val="000000" w:themeColor="text1"/>
                    </w:rPr>
                    <w:t xml:space="preserve"> - 79%</w:t>
                  </w:r>
                  <w:r w:rsidRPr="00E74E35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以上的題目</w:t>
                  </w: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，能辨識部分概念</w:t>
                  </w:r>
                </w:p>
              </w:tc>
              <w:tc>
                <w:tcPr>
                  <w:tcW w:w="1933" w:type="dxa"/>
                </w:tcPr>
                <w:p w14:paraId="3E67E595" w14:textId="21513002" w:rsidR="009726F3" w:rsidRPr="009726F3" w:rsidRDefault="00E74E35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回答題目之正確率低於</w:t>
                  </w: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50%</w:t>
                  </w: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，可能出現概念混淆的情況</w:t>
                  </w:r>
                </w:p>
              </w:tc>
              <w:tc>
                <w:tcPr>
                  <w:tcW w:w="1933" w:type="dxa"/>
                </w:tcPr>
                <w:p w14:paraId="32DF5FA5" w14:textId="77777777" w:rsidR="009726F3" w:rsidRPr="009726F3" w:rsidRDefault="009726F3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</w:p>
              </w:tc>
            </w:tr>
          </w:tbl>
          <w:p w14:paraId="53C870FE" w14:textId="4BA3959E" w:rsidR="009726F3" w:rsidRDefault="009726F3" w:rsidP="00183D67">
            <w:pPr>
              <w:jc w:val="both"/>
              <w:rPr>
                <w:rFonts w:ascii="Times New Roman" w:eastAsia="標楷體" w:hAnsi="Times New Roman"/>
                <w:b/>
                <w:color w:val="000000" w:themeColor="text1"/>
              </w:rPr>
            </w:pPr>
          </w:p>
          <w:p w14:paraId="2780A0FC" w14:textId="3FC57E9D" w:rsidR="00963A7E" w:rsidRPr="00963A7E" w:rsidRDefault="00963A7E" w:rsidP="00963A7E">
            <w:pPr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963A7E">
              <w:rPr>
                <w:rFonts w:ascii="Times New Roman" w:eastAsia="標楷體" w:hAnsi="Times New Roman" w:cs="Times New Roman"/>
                <w:b/>
                <w:color w:val="000000" w:themeColor="text1"/>
              </w:rPr>
              <w:t>（二）無標準答案之</w:t>
            </w:r>
            <w:r w:rsidRPr="00963A7E">
              <w:rPr>
                <w:rFonts w:ascii="Times New Roman" w:eastAsia="標楷體" w:hAnsi="Times New Roman" w:cs="Times New Roman"/>
                <w:b/>
                <w:color w:val="000000" w:themeColor="text1"/>
              </w:rPr>
              <w:t>AI</w:t>
            </w:r>
            <w:r w:rsidRPr="00963A7E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操作題</w:t>
            </w: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1932"/>
              <w:gridCol w:w="1932"/>
              <w:gridCol w:w="1933"/>
              <w:gridCol w:w="1933"/>
              <w:gridCol w:w="1933"/>
            </w:tblGrid>
            <w:tr w:rsidR="00963A7E" w14:paraId="1724643B" w14:textId="77777777" w:rsidTr="00963A7E">
              <w:tc>
                <w:tcPr>
                  <w:tcW w:w="1932" w:type="dxa"/>
                </w:tcPr>
                <w:p w14:paraId="47A8BB11" w14:textId="77777777" w:rsidR="00963A7E" w:rsidRDefault="00963A7E" w:rsidP="00963A7E">
                  <w:pPr>
                    <w:jc w:val="both"/>
                    <w:rPr>
                      <w:rFonts w:ascii="Times New Roman" w:eastAsia="標楷體" w:hAnsi="Times New Roman"/>
                      <w:b/>
                      <w:color w:val="000000" w:themeColor="text1"/>
                    </w:rPr>
                  </w:pPr>
                </w:p>
              </w:tc>
              <w:tc>
                <w:tcPr>
                  <w:tcW w:w="1932" w:type="dxa"/>
                </w:tcPr>
                <w:p w14:paraId="2F1D66ED" w14:textId="3424C623" w:rsidR="00963A7E" w:rsidRDefault="00963A7E" w:rsidP="00963A7E">
                  <w:pPr>
                    <w:jc w:val="both"/>
                    <w:rPr>
                      <w:rFonts w:ascii="Times New Roman" w:eastAsia="標楷體" w:hAnsi="Times New Roman"/>
                      <w:b/>
                      <w:color w:val="000000" w:themeColor="text1"/>
                    </w:rPr>
                  </w:pPr>
                  <w:r w:rsidRPr="005541DF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優良（</w:t>
                  </w:r>
                  <w:r w:rsidRPr="005541DF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3</w:t>
                  </w:r>
                  <w:r w:rsidRPr="005541DF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分）</w:t>
                  </w:r>
                </w:p>
              </w:tc>
              <w:tc>
                <w:tcPr>
                  <w:tcW w:w="1933" w:type="dxa"/>
                </w:tcPr>
                <w:p w14:paraId="16024D38" w14:textId="01D1F58D" w:rsidR="00963A7E" w:rsidRDefault="00963A7E" w:rsidP="00963A7E">
                  <w:pPr>
                    <w:jc w:val="both"/>
                    <w:rPr>
                      <w:rFonts w:ascii="Times New Roman" w:eastAsia="標楷體" w:hAnsi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達成</w:t>
                  </w:r>
                  <w:r w:rsidRPr="005541DF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（</w:t>
                  </w: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2</w:t>
                  </w:r>
                  <w:r w:rsidRPr="005541DF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分）</w:t>
                  </w:r>
                </w:p>
              </w:tc>
              <w:tc>
                <w:tcPr>
                  <w:tcW w:w="1933" w:type="dxa"/>
                </w:tcPr>
                <w:p w14:paraId="71591CE1" w14:textId="6EC5C49D" w:rsidR="00963A7E" w:rsidRDefault="00963A7E" w:rsidP="00963A7E">
                  <w:pPr>
                    <w:jc w:val="both"/>
                    <w:rPr>
                      <w:rFonts w:ascii="Times New Roman" w:eastAsia="標楷體" w:hAnsi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待加強</w:t>
                  </w:r>
                  <w:r w:rsidRPr="005541DF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（</w:t>
                  </w: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1</w:t>
                  </w:r>
                  <w:r w:rsidRPr="005541DF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分）</w:t>
                  </w:r>
                </w:p>
              </w:tc>
              <w:tc>
                <w:tcPr>
                  <w:tcW w:w="1933" w:type="dxa"/>
                </w:tcPr>
                <w:p w14:paraId="02B5E525" w14:textId="3414A330" w:rsidR="00963A7E" w:rsidRDefault="00963A7E" w:rsidP="00963A7E">
                  <w:pPr>
                    <w:jc w:val="both"/>
                    <w:rPr>
                      <w:rFonts w:ascii="Times New Roman" w:eastAsia="標楷體" w:hAnsi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得分</w:t>
                  </w:r>
                </w:p>
              </w:tc>
            </w:tr>
            <w:tr w:rsidR="00963A7E" w14:paraId="64A51461" w14:textId="77777777" w:rsidTr="00963A7E">
              <w:tc>
                <w:tcPr>
                  <w:tcW w:w="1932" w:type="dxa"/>
                </w:tcPr>
                <w:p w14:paraId="6A25F038" w14:textId="43FD9E68" w:rsidR="00963A7E" w:rsidRPr="00963A7E" w:rsidRDefault="00864A91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情境創意</w:t>
                  </w:r>
                </w:p>
              </w:tc>
              <w:tc>
                <w:tcPr>
                  <w:tcW w:w="1932" w:type="dxa"/>
                </w:tcPr>
                <w:p w14:paraId="4C7D7B72" w14:textId="767C9F63" w:rsidR="00963A7E" w:rsidRPr="00963A7E" w:rsidRDefault="009E7F38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情境新穎有趣且</w:t>
                  </w:r>
                  <w:r w:rsidR="002243EC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貼近生活</w:t>
                  </w:r>
                </w:p>
              </w:tc>
              <w:tc>
                <w:tcPr>
                  <w:tcW w:w="1933" w:type="dxa"/>
                </w:tcPr>
                <w:p w14:paraId="04F59BDC" w14:textId="2520321C" w:rsidR="00963A7E" w:rsidRPr="00963A7E" w:rsidRDefault="002243EC" w:rsidP="009E7F38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情境合理</w:t>
                  </w:r>
                  <w:r w:rsidR="009E7F38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但與其他同學回答重複</w:t>
                  </w:r>
                </w:p>
              </w:tc>
              <w:tc>
                <w:tcPr>
                  <w:tcW w:w="1933" w:type="dxa"/>
                </w:tcPr>
                <w:p w14:paraId="5D68F96C" w14:textId="56F4595D" w:rsidR="00963A7E" w:rsidRPr="009E7F38" w:rsidRDefault="009E7F38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情境模糊或敘述不完整</w:t>
                  </w:r>
                </w:p>
              </w:tc>
              <w:tc>
                <w:tcPr>
                  <w:tcW w:w="1933" w:type="dxa"/>
                </w:tcPr>
                <w:p w14:paraId="1F358E69" w14:textId="77777777" w:rsidR="00963A7E" w:rsidRPr="00963A7E" w:rsidRDefault="00963A7E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</w:p>
              </w:tc>
            </w:tr>
            <w:tr w:rsidR="00963A7E" w14:paraId="6B14A333" w14:textId="77777777" w:rsidTr="00963A7E">
              <w:tc>
                <w:tcPr>
                  <w:tcW w:w="1932" w:type="dxa"/>
                </w:tcPr>
                <w:p w14:paraId="2C0BBCF5" w14:textId="795D3A36" w:rsidR="00963A7E" w:rsidRPr="00963A7E" w:rsidRDefault="00864A91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科學正確性</w:t>
                  </w:r>
                </w:p>
              </w:tc>
              <w:tc>
                <w:tcPr>
                  <w:tcW w:w="1932" w:type="dxa"/>
                </w:tcPr>
                <w:p w14:paraId="595CD62C" w14:textId="1C8B79ED" w:rsidR="00963A7E" w:rsidRPr="00963A7E" w:rsidRDefault="009E7F38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神經傳遞途徑完整且正確</w:t>
                  </w:r>
                </w:p>
              </w:tc>
              <w:tc>
                <w:tcPr>
                  <w:tcW w:w="1933" w:type="dxa"/>
                </w:tcPr>
                <w:p w14:paraId="599147A6" w14:textId="2DA10698" w:rsidR="00963A7E" w:rsidRPr="00963A7E" w:rsidRDefault="009E7F38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神經傳遞途徑大致正確但有缺漏</w:t>
                  </w:r>
                </w:p>
              </w:tc>
              <w:tc>
                <w:tcPr>
                  <w:tcW w:w="1933" w:type="dxa"/>
                </w:tcPr>
                <w:p w14:paraId="35769A33" w14:textId="3C61E963" w:rsidR="00963A7E" w:rsidRPr="00963A7E" w:rsidRDefault="009E7F38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 w:rsidRPr="009E7F38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神經傳遞途徑</w:t>
                  </w: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錯誤或不清楚</w:t>
                  </w:r>
                </w:p>
              </w:tc>
              <w:tc>
                <w:tcPr>
                  <w:tcW w:w="1933" w:type="dxa"/>
                </w:tcPr>
                <w:p w14:paraId="220669C6" w14:textId="77777777" w:rsidR="00963A7E" w:rsidRPr="00963A7E" w:rsidRDefault="00963A7E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</w:p>
              </w:tc>
            </w:tr>
            <w:tr w:rsidR="00963A7E" w14:paraId="1761CD41" w14:textId="77777777" w:rsidTr="00963A7E">
              <w:tc>
                <w:tcPr>
                  <w:tcW w:w="1932" w:type="dxa"/>
                </w:tcPr>
                <w:p w14:paraId="11C5C64E" w14:textId="525E7FA2" w:rsidR="00963A7E" w:rsidRPr="00963A7E" w:rsidRDefault="00864A91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AI</w:t>
                  </w: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互動記錄</w:t>
                  </w:r>
                </w:p>
              </w:tc>
              <w:tc>
                <w:tcPr>
                  <w:tcW w:w="1932" w:type="dxa"/>
                </w:tcPr>
                <w:p w14:paraId="6B554BAA" w14:textId="5145175B" w:rsidR="00963A7E" w:rsidRPr="00963A7E" w:rsidRDefault="009E7F38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能清楚記錄與</w:t>
                  </w: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AI</w:t>
                  </w: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互動的對話內容</w:t>
                  </w:r>
                </w:p>
              </w:tc>
              <w:tc>
                <w:tcPr>
                  <w:tcW w:w="1933" w:type="dxa"/>
                </w:tcPr>
                <w:p w14:paraId="4244B4D7" w14:textId="1BC67A8F" w:rsidR="00963A7E" w:rsidRPr="00963A7E" w:rsidRDefault="001D30D1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有記錄</w:t>
                  </w:r>
                  <w:r w:rsidRPr="001D30D1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與</w:t>
                  </w:r>
                  <w:r w:rsidRPr="001D30D1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AI</w:t>
                  </w:r>
                  <w:r w:rsidRPr="001D30D1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互動的對話內容</w:t>
                  </w: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，但不完整</w:t>
                  </w:r>
                </w:p>
              </w:tc>
              <w:tc>
                <w:tcPr>
                  <w:tcW w:w="1933" w:type="dxa"/>
                </w:tcPr>
                <w:p w14:paraId="60DA6E26" w14:textId="5EA10EE2" w:rsidR="00963A7E" w:rsidRPr="00963A7E" w:rsidRDefault="001D30D1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未清楚呈現</w:t>
                  </w:r>
                  <w:r w:rsidRPr="001D30D1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與</w:t>
                  </w:r>
                  <w:r w:rsidRPr="001D30D1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AI</w:t>
                  </w:r>
                  <w:r w:rsidRPr="001D30D1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互動的對話內容</w:t>
                  </w:r>
                </w:p>
              </w:tc>
              <w:tc>
                <w:tcPr>
                  <w:tcW w:w="1933" w:type="dxa"/>
                </w:tcPr>
                <w:p w14:paraId="36C0A409" w14:textId="77777777" w:rsidR="00963A7E" w:rsidRPr="00963A7E" w:rsidRDefault="00963A7E" w:rsidP="00183D67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</w:p>
              </w:tc>
            </w:tr>
            <w:tr w:rsidR="001D30D1" w14:paraId="1457C6A6" w14:textId="77777777" w:rsidTr="00963A7E">
              <w:tc>
                <w:tcPr>
                  <w:tcW w:w="1932" w:type="dxa"/>
                </w:tcPr>
                <w:p w14:paraId="1E0C043E" w14:textId="4A936F78" w:rsidR="001D30D1" w:rsidRPr="00963A7E" w:rsidRDefault="001D30D1" w:rsidP="001D30D1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反思說明</w:t>
                  </w:r>
                </w:p>
              </w:tc>
              <w:tc>
                <w:tcPr>
                  <w:tcW w:w="1932" w:type="dxa"/>
                </w:tcPr>
                <w:p w14:paraId="4E0B78E4" w14:textId="6E5D8419" w:rsidR="001D30D1" w:rsidRPr="00963A7E" w:rsidRDefault="001D30D1" w:rsidP="001D30D1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能詳細說明</w:t>
                  </w: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AI</w:t>
                  </w: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回答與課堂所學之關聯</w:t>
                  </w:r>
                </w:p>
              </w:tc>
              <w:tc>
                <w:tcPr>
                  <w:tcW w:w="1933" w:type="dxa"/>
                </w:tcPr>
                <w:p w14:paraId="2929AFC7" w14:textId="2EEFFC09" w:rsidR="001D30D1" w:rsidRPr="00963A7E" w:rsidRDefault="001D30D1" w:rsidP="001D30D1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能簡單說明</w:t>
                  </w: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AI</w:t>
                  </w: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回答與課堂所學之關聯</w:t>
                  </w:r>
                </w:p>
              </w:tc>
              <w:tc>
                <w:tcPr>
                  <w:tcW w:w="1933" w:type="dxa"/>
                </w:tcPr>
                <w:p w14:paraId="3F491CD1" w14:textId="0E166A66" w:rsidR="001D30D1" w:rsidRPr="00963A7E" w:rsidRDefault="001D30D1" w:rsidP="001D30D1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無法理解</w:t>
                  </w:r>
                  <w:r w:rsidRPr="001D30D1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AI</w:t>
                  </w:r>
                  <w:r w:rsidRPr="001D30D1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回答與課堂所學之關聯</w:t>
                  </w:r>
                </w:p>
              </w:tc>
              <w:tc>
                <w:tcPr>
                  <w:tcW w:w="1933" w:type="dxa"/>
                </w:tcPr>
                <w:p w14:paraId="72E34840" w14:textId="77777777" w:rsidR="001D30D1" w:rsidRPr="00963A7E" w:rsidRDefault="001D30D1" w:rsidP="001D30D1">
                  <w:pPr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</w:p>
              </w:tc>
            </w:tr>
          </w:tbl>
          <w:p w14:paraId="5DAFA3F7" w14:textId="3AD4612B" w:rsidR="009726F3" w:rsidRPr="00963A7E" w:rsidRDefault="009726F3" w:rsidP="00183D67">
            <w:pPr>
              <w:jc w:val="both"/>
              <w:rPr>
                <w:rFonts w:ascii="Times New Roman" w:eastAsia="標楷體" w:hAnsi="Times New Roman"/>
                <w:b/>
                <w:color w:val="000000" w:themeColor="text1"/>
              </w:rPr>
            </w:pPr>
          </w:p>
          <w:p w14:paraId="00A07A4E" w14:textId="77777777" w:rsidR="00963A7E" w:rsidRDefault="00963A7E" w:rsidP="00183D67">
            <w:pPr>
              <w:jc w:val="both"/>
              <w:rPr>
                <w:rFonts w:ascii="Times New Roman" w:eastAsia="標楷體" w:hAnsi="Times New Roman"/>
                <w:b/>
                <w:color w:val="000000" w:themeColor="text1"/>
              </w:rPr>
            </w:pPr>
          </w:p>
          <w:p w14:paraId="101F3B52" w14:textId="4BFB66CD" w:rsidR="00D90816" w:rsidRPr="00485A78" w:rsidRDefault="00D90816" w:rsidP="00183D67">
            <w:pPr>
              <w:jc w:val="both"/>
              <w:rPr>
                <w:rFonts w:ascii="Times New Roman" w:eastAsia="標楷體" w:hAnsi="Times New Roman"/>
                <w:b/>
                <w:color w:val="000000" w:themeColor="text1"/>
              </w:rPr>
            </w:pPr>
            <w:r w:rsidRPr="00485A78">
              <w:rPr>
                <w:rFonts w:ascii="Times New Roman" w:eastAsia="標楷體" w:hAnsi="Times New Roman"/>
                <w:b/>
                <w:color w:val="000000" w:themeColor="text1"/>
              </w:rPr>
              <w:t>附錄：</w:t>
            </w:r>
          </w:p>
          <w:p w14:paraId="0C210A81" w14:textId="7DDE4BD9" w:rsidR="00D90816" w:rsidRPr="00485A78" w:rsidRDefault="00E121F3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485A78">
              <w:rPr>
                <w:rFonts w:ascii="Times New Roman" w:eastAsia="標楷體" w:hAnsi="Times New Roman" w:hint="eastAsia"/>
                <w:color w:val="000000" w:themeColor="text1"/>
              </w:rPr>
              <w:t>桌遊卡牌內容之圖檔</w:t>
            </w:r>
            <w:r w:rsidR="00BE2192" w:rsidRPr="00485A78">
              <w:rPr>
                <w:rFonts w:ascii="Times New Roman" w:eastAsia="標楷體" w:hAnsi="Times New Roman" w:hint="eastAsia"/>
                <w:color w:val="000000" w:themeColor="text1"/>
              </w:rPr>
              <w:t>：學生卡牌</w:t>
            </w:r>
          </w:p>
          <w:p w14:paraId="7299B6E2" w14:textId="77777777" w:rsidR="00E121F3" w:rsidRPr="00485A78" w:rsidRDefault="00E121F3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drawing>
                <wp:inline distT="0" distB="0" distL="0" distR="0" wp14:anchorId="31A84757" wp14:editId="3DE84881">
                  <wp:extent cx="2949262" cy="1511647"/>
                  <wp:effectExtent l="0" t="0" r="381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擷取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821" cy="1515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drawing>
                <wp:inline distT="0" distB="0" distL="0" distR="0" wp14:anchorId="3EB09CA0" wp14:editId="2580EA3F">
                  <wp:extent cx="2841938" cy="1498412"/>
                  <wp:effectExtent l="0" t="0" r="0" b="698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擷取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704" cy="1506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031634" w14:textId="77777777" w:rsidR="00E121F3" w:rsidRPr="00485A78" w:rsidRDefault="00E121F3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lastRenderedPageBreak/>
              <w:drawing>
                <wp:inline distT="0" distB="0" distL="0" distR="0" wp14:anchorId="73BCC39A" wp14:editId="7CE18E2A">
                  <wp:extent cx="2948940" cy="1501812"/>
                  <wp:effectExtent l="0" t="0" r="3810" b="317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擷取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871" cy="1505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drawing>
                <wp:inline distT="0" distB="0" distL="0" distR="0" wp14:anchorId="16F18972" wp14:editId="79591FC5">
                  <wp:extent cx="3043707" cy="1506023"/>
                  <wp:effectExtent l="0" t="0" r="4445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擷取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6463" cy="151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BC29CE" w14:textId="77777777" w:rsidR="00E121F3" w:rsidRPr="00485A78" w:rsidRDefault="00E121F3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drawing>
                <wp:inline distT="0" distB="0" distL="0" distR="0" wp14:anchorId="24C11FE6" wp14:editId="5EE30419">
                  <wp:extent cx="2975626" cy="1498242"/>
                  <wp:effectExtent l="0" t="0" r="0" b="698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擷取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3381" cy="151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drawing>
                <wp:inline distT="0" distB="0" distL="0" distR="0" wp14:anchorId="6E9405FD" wp14:editId="7C4480C9">
                  <wp:extent cx="2953555" cy="1509506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擷取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5505" cy="1525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4D6460" w14:textId="77777777" w:rsidR="00E121F3" w:rsidRPr="00485A78" w:rsidRDefault="009C0493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drawing>
                <wp:inline distT="0" distB="0" distL="0" distR="0" wp14:anchorId="17DC7D0C" wp14:editId="229B715D">
                  <wp:extent cx="2876281" cy="1519122"/>
                  <wp:effectExtent l="0" t="0" r="635" b="508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擷取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7738" cy="1535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drawing>
                <wp:inline distT="0" distB="0" distL="0" distR="0" wp14:anchorId="6AB430B6" wp14:editId="182AC4BA">
                  <wp:extent cx="3211133" cy="1527140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擷取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7730" cy="1539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F4587D" w14:textId="7D898D00" w:rsidR="009C0493" w:rsidRPr="00485A78" w:rsidRDefault="00241A7D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>
              <w:rPr>
                <w:rFonts w:ascii="Times New Roman" w:eastAsia="標楷體" w:hAnsi="Times New Roman" w:hint="eastAsia"/>
                <w:noProof/>
                <w:color w:val="000000" w:themeColor="text1"/>
              </w:rPr>
              <w:drawing>
                <wp:inline distT="0" distB="0" distL="0" distR="0" wp14:anchorId="20F32400" wp14:editId="6CB8565B">
                  <wp:extent cx="3069464" cy="1475986"/>
                  <wp:effectExtent l="0" t="0" r="0" b="0"/>
                  <wp:docPr id="35" name="圖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擷取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4788" cy="1492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45C41"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drawing>
                <wp:inline distT="0" distB="0" distL="0" distR="0" wp14:anchorId="4A38A3E8" wp14:editId="30581F92">
                  <wp:extent cx="3064115" cy="1414607"/>
                  <wp:effectExtent l="0" t="0" r="3175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擷取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0941" cy="1459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33C3DF" w14:textId="77777777" w:rsidR="00545C41" w:rsidRPr="00485A78" w:rsidRDefault="00545C41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drawing>
                <wp:inline distT="0" distB="0" distL="0" distR="0" wp14:anchorId="7850900B" wp14:editId="5785EFD8">
                  <wp:extent cx="3048000" cy="1413715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擷取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8650" cy="1418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drawing>
                <wp:inline distT="0" distB="0" distL="0" distR="0" wp14:anchorId="385A6AB3" wp14:editId="34368511">
                  <wp:extent cx="3060879" cy="1424880"/>
                  <wp:effectExtent l="0" t="0" r="6350" b="4445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擷取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4060" cy="1426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E7D6D5" w14:textId="77777777" w:rsidR="00545C41" w:rsidRPr="00485A78" w:rsidRDefault="00545C41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drawing>
                <wp:inline distT="0" distB="0" distL="0" distR="0" wp14:anchorId="5E15D618" wp14:editId="3E68D8ED">
                  <wp:extent cx="2987898" cy="1508476"/>
                  <wp:effectExtent l="0" t="0" r="3175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擷取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5806" cy="1527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drawing>
                <wp:inline distT="0" distB="0" distL="0" distR="0" wp14:anchorId="28AE15B8" wp14:editId="3690D566">
                  <wp:extent cx="3090930" cy="1544067"/>
                  <wp:effectExtent l="0" t="0" r="0" b="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擷取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6956" cy="1557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CBB92D" w14:textId="77777777" w:rsidR="00A5783F" w:rsidRPr="00485A78" w:rsidRDefault="00A5783F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lastRenderedPageBreak/>
              <w:drawing>
                <wp:inline distT="0" distB="0" distL="0" distR="0" wp14:anchorId="11C880C9" wp14:editId="0BE10533">
                  <wp:extent cx="2992191" cy="1414218"/>
                  <wp:effectExtent l="0" t="0" r="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擷取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7287" cy="1430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drawing>
                <wp:inline distT="0" distB="0" distL="0" distR="0" wp14:anchorId="60ED8754" wp14:editId="5C53114E">
                  <wp:extent cx="2966434" cy="1407077"/>
                  <wp:effectExtent l="0" t="0" r="5715" b="3175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擷取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1031" cy="1423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C9E999" w14:textId="4FB40060" w:rsidR="00B821D6" w:rsidRDefault="00A5783F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drawing>
                <wp:inline distT="0" distB="0" distL="0" distR="0" wp14:anchorId="4D2C0E5B" wp14:editId="08B3AB39">
                  <wp:extent cx="3016019" cy="1335110"/>
                  <wp:effectExtent l="0" t="0" r="0" b="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擷取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0001" cy="1350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drawing>
                <wp:inline distT="0" distB="0" distL="0" distR="0" wp14:anchorId="5D4A8A7D" wp14:editId="74D3FA62">
                  <wp:extent cx="3035121" cy="1340134"/>
                  <wp:effectExtent l="0" t="0" r="0" b="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擷取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875" cy="1346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5B4F96" w14:textId="77777777" w:rsidR="00B821D6" w:rsidRPr="00485A78" w:rsidRDefault="00B821D6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3AECD3D7" w14:textId="4BE8E35A" w:rsidR="00BE2192" w:rsidRPr="00485A78" w:rsidRDefault="00BE2192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485A78">
              <w:rPr>
                <w:rFonts w:ascii="Times New Roman" w:eastAsia="標楷體" w:hAnsi="Times New Roman" w:hint="eastAsia"/>
                <w:color w:val="000000" w:themeColor="text1"/>
              </w:rPr>
              <w:t>桌遊卡牌內容之圖檔：情境卡牌</w:t>
            </w:r>
          </w:p>
          <w:p w14:paraId="2658DE9F" w14:textId="77777777" w:rsidR="00BE2192" w:rsidRPr="00485A78" w:rsidRDefault="00BE2192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drawing>
                <wp:inline distT="0" distB="0" distL="0" distR="0" wp14:anchorId="5A8C1F56" wp14:editId="262B15BC">
                  <wp:extent cx="2097565" cy="2185115"/>
                  <wp:effectExtent l="0" t="0" r="0" b="5715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擷取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0842" cy="2188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drawing>
                <wp:inline distT="0" distB="0" distL="0" distR="0" wp14:anchorId="38CE94C1" wp14:editId="36E9899F">
                  <wp:extent cx="2730321" cy="2182787"/>
                  <wp:effectExtent l="0" t="0" r="0" b="8255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擷取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089" cy="219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60C1CE" w14:textId="77777777" w:rsidR="00BE2192" w:rsidRPr="00485A78" w:rsidRDefault="00BE2192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drawing>
                <wp:inline distT="0" distB="0" distL="0" distR="0" wp14:anchorId="6F4D3D9E" wp14:editId="148528DB">
                  <wp:extent cx="2365419" cy="2137611"/>
                  <wp:effectExtent l="0" t="0" r="0" b="0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擷取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0702" cy="2142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drawing>
                <wp:inline distT="0" distB="0" distL="0" distR="0" wp14:anchorId="63DFD1C6" wp14:editId="76D702A9">
                  <wp:extent cx="3576034" cy="2159611"/>
                  <wp:effectExtent l="0" t="0" r="5715" b="0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擷取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6484" cy="2165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E6D7A0" w14:textId="77777777" w:rsidR="00BE2192" w:rsidRPr="00485A78" w:rsidRDefault="00BE2192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lastRenderedPageBreak/>
              <w:drawing>
                <wp:inline distT="0" distB="0" distL="0" distR="0" wp14:anchorId="6D28C276" wp14:editId="4DF1BA00">
                  <wp:extent cx="1721476" cy="1944569"/>
                  <wp:effectExtent l="0" t="0" r="0" b="0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擷取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825" cy="19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drawing>
                <wp:inline distT="0" distB="0" distL="0" distR="0" wp14:anchorId="029A4C12" wp14:editId="4ABA0FDA">
                  <wp:extent cx="1107583" cy="1964451"/>
                  <wp:effectExtent l="0" t="0" r="0" b="0"/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擷取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016" cy="1975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drawing>
                <wp:inline distT="0" distB="0" distL="0" distR="0" wp14:anchorId="1C2CD18C" wp14:editId="62B7D6DF">
                  <wp:extent cx="2172236" cy="1953529"/>
                  <wp:effectExtent l="0" t="0" r="0" b="8890"/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擷取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3419" cy="1963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62430D" w14:textId="77777777" w:rsidR="00BE2192" w:rsidRPr="00485A78" w:rsidRDefault="00BE2192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drawing>
                <wp:inline distT="0" distB="0" distL="0" distR="0" wp14:anchorId="69A2BC1C" wp14:editId="475E57AD">
                  <wp:extent cx="1636733" cy="2133600"/>
                  <wp:effectExtent l="0" t="0" r="1905" b="0"/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擷取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1795" cy="2140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drawing>
                <wp:inline distT="0" distB="0" distL="0" distR="0" wp14:anchorId="1F268F6B" wp14:editId="452D2B06">
                  <wp:extent cx="1648495" cy="2145947"/>
                  <wp:effectExtent l="0" t="0" r="8890" b="6985"/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擷取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8719" cy="2159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F6817"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drawing>
                <wp:inline distT="0" distB="0" distL="0" distR="0" wp14:anchorId="22B61AA4" wp14:editId="19627DB2">
                  <wp:extent cx="1785871" cy="2126909"/>
                  <wp:effectExtent l="0" t="0" r="5080" b="6985"/>
                  <wp:docPr id="28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擷取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431" cy="2141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FF825F" w14:textId="77777777" w:rsidR="002F6817" w:rsidRPr="00485A78" w:rsidRDefault="002F6817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drawing>
                <wp:inline distT="0" distB="0" distL="0" distR="0" wp14:anchorId="43E91A75" wp14:editId="255A5945">
                  <wp:extent cx="2339662" cy="2077337"/>
                  <wp:effectExtent l="0" t="0" r="3810" b="0"/>
                  <wp:docPr id="29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擷取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662" cy="2077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drawing>
                <wp:inline distT="0" distB="0" distL="0" distR="0" wp14:anchorId="739CA81E" wp14:editId="30400DBE">
                  <wp:extent cx="3039414" cy="2078486"/>
                  <wp:effectExtent l="0" t="0" r="8890" b="0"/>
                  <wp:docPr id="30" name="圖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擷取.PN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8530" cy="2098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8122BE" w14:textId="77777777" w:rsidR="002F6817" w:rsidRPr="00485A78" w:rsidRDefault="002F6817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drawing>
                <wp:inline distT="0" distB="0" distL="0" distR="0" wp14:anchorId="52BE9EE0" wp14:editId="60892082">
                  <wp:extent cx="3060879" cy="1552590"/>
                  <wp:effectExtent l="0" t="0" r="6350" b="0"/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擷取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633" cy="1557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drawing>
                <wp:inline distT="0" distB="0" distL="0" distR="0" wp14:anchorId="5DF9CD70" wp14:editId="1E4C3885">
                  <wp:extent cx="2953555" cy="1629731"/>
                  <wp:effectExtent l="0" t="0" r="0" b="8890"/>
                  <wp:docPr id="32" name="圖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擷取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3474" cy="1640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9E14C2" w14:textId="77777777" w:rsidR="0013347F" w:rsidRPr="00485A78" w:rsidRDefault="0013347F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lastRenderedPageBreak/>
              <w:drawing>
                <wp:inline distT="0" distB="0" distL="0" distR="0" wp14:anchorId="79D90ED0" wp14:editId="07D9AE48">
                  <wp:extent cx="2580067" cy="2151901"/>
                  <wp:effectExtent l="0" t="0" r="0" b="1270"/>
                  <wp:docPr id="33" name="圖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擷取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032" cy="2171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5A78">
              <w:rPr>
                <w:rFonts w:ascii="Times New Roman" w:eastAsia="標楷體" w:hAnsi="Times New Roman" w:hint="eastAsia"/>
                <w:noProof/>
                <w:color w:val="000000" w:themeColor="text1"/>
              </w:rPr>
              <w:drawing>
                <wp:inline distT="0" distB="0" distL="0" distR="0" wp14:anchorId="4A5EE0B8" wp14:editId="355774AA">
                  <wp:extent cx="2558603" cy="2149810"/>
                  <wp:effectExtent l="0" t="0" r="0" b="3175"/>
                  <wp:docPr id="34" name="圖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擷取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841" cy="2166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A15288" w14:textId="77777777" w:rsidR="00485A78" w:rsidRPr="00485A78" w:rsidRDefault="00485A78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2109F477" w14:textId="77777777" w:rsidR="00485A78" w:rsidRPr="00485A78" w:rsidRDefault="00485A78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57A55C69" w14:textId="77777777" w:rsidR="00485A78" w:rsidRPr="00485A78" w:rsidRDefault="00485A78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3E093FFC" w14:textId="77777777" w:rsidR="00485A78" w:rsidRPr="00485A78" w:rsidRDefault="00485A78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08AC31FD" w14:textId="77777777" w:rsidR="00485A78" w:rsidRPr="00485A78" w:rsidRDefault="00485A78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7BC5054F" w14:textId="77777777" w:rsidR="00485A78" w:rsidRPr="00485A78" w:rsidRDefault="00485A78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00389C39" w14:textId="77777777" w:rsidR="00485A78" w:rsidRPr="00485A78" w:rsidRDefault="00485A78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7181A291" w14:textId="77777777" w:rsidR="00485A78" w:rsidRPr="00485A78" w:rsidRDefault="00485A78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5078EDA6" w14:textId="77777777" w:rsidR="00485A78" w:rsidRPr="00485A78" w:rsidRDefault="00485A78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5884F8AD" w14:textId="77777777" w:rsidR="00485A78" w:rsidRPr="00485A78" w:rsidRDefault="00485A78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6D847315" w14:textId="77777777" w:rsidR="00485A78" w:rsidRPr="00485A78" w:rsidRDefault="00485A78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63FE1A85" w14:textId="77777777" w:rsidR="00485A78" w:rsidRPr="00485A78" w:rsidRDefault="00485A78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5711EEAC" w14:textId="77777777" w:rsidR="00485A78" w:rsidRPr="00485A78" w:rsidRDefault="00485A78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6414ECFF" w14:textId="77777777" w:rsidR="00485A78" w:rsidRPr="00485A78" w:rsidRDefault="00485A78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3024A2E9" w14:textId="77777777" w:rsidR="00485A78" w:rsidRPr="00485A78" w:rsidRDefault="00485A78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46624A13" w14:textId="77777777" w:rsidR="00485A78" w:rsidRPr="00485A78" w:rsidRDefault="00485A78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503C15FE" w14:textId="77777777" w:rsidR="00485A78" w:rsidRPr="00485A78" w:rsidRDefault="00485A78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13AE6A0B" w14:textId="40F48A61" w:rsidR="00485A78" w:rsidRDefault="00485A78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006D71FA" w14:textId="01BA22EB" w:rsidR="00DD2381" w:rsidRDefault="00DD2381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5CDA5375" w14:textId="3EC09CC9" w:rsidR="00DD2381" w:rsidRDefault="00DD2381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7E4B9E1D" w14:textId="35FDA93C" w:rsidR="00DD2381" w:rsidRDefault="00DD2381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5F522F72" w14:textId="6EF321A5" w:rsidR="00DD2381" w:rsidRDefault="00DD2381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005EB31A" w14:textId="4C099F2C" w:rsidR="00DD2381" w:rsidRDefault="00DD2381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282C33B4" w14:textId="42C844A7" w:rsidR="00DD2381" w:rsidRDefault="00DD2381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17FE805B" w14:textId="198ED3B1" w:rsidR="00DD2381" w:rsidRDefault="00DD2381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175BDC5C" w14:textId="3A216B99" w:rsidR="00DD2381" w:rsidRDefault="00DD2381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2F298C92" w14:textId="68029B86" w:rsidR="00DD2381" w:rsidRDefault="00DD2381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47153F64" w14:textId="152DC5C2" w:rsidR="00DD2381" w:rsidRDefault="00DD2381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18086292" w14:textId="14BA2C45" w:rsidR="00DD2381" w:rsidRDefault="00DD2381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45411381" w14:textId="6C961DCB" w:rsidR="00DD2381" w:rsidRDefault="00DD2381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5601DE18" w14:textId="20B2278C" w:rsidR="00DD2381" w:rsidRDefault="00DD2381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6DA3DDC1" w14:textId="427F2249" w:rsidR="00DD2381" w:rsidRDefault="00DD2381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22531706" w14:textId="68A7061D" w:rsidR="00DD2381" w:rsidRDefault="00DD2381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6AA26491" w14:textId="72F90D4D" w:rsidR="00DD2381" w:rsidRDefault="00DD2381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57804220" w14:textId="6E75A8E7" w:rsidR="00DD2381" w:rsidRDefault="00DD2381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32DD999C" w14:textId="7A5ABA87" w:rsidR="00DD2381" w:rsidRDefault="00DD2381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05B2CA7A" w14:textId="370E607F" w:rsidR="00DD2381" w:rsidRDefault="00DD2381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3D98A820" w14:textId="2476B21D" w:rsidR="00DD2381" w:rsidRDefault="00DD2381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789BB7E2" w14:textId="77777777" w:rsidR="00DD2381" w:rsidRPr="00485A78" w:rsidRDefault="00DD2381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5F511C08" w14:textId="77777777" w:rsidR="00485A78" w:rsidRPr="00485A78" w:rsidRDefault="00485A78" w:rsidP="00183D6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  <w:p w14:paraId="6FDEA515" w14:textId="77777777" w:rsidR="00301F68" w:rsidRDefault="00485A78" w:rsidP="00485A78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485A78">
              <w:rPr>
                <w:rFonts w:ascii="Times New Roman" w:eastAsia="標楷體" w:hAnsi="Times New Roman" w:cs="Times New Roman"/>
                <w:b/>
                <w:color w:val="000000" w:themeColor="text1"/>
                <w:sz w:val="32"/>
                <w:szCs w:val="32"/>
              </w:rPr>
              <w:lastRenderedPageBreak/>
              <w:t>神經科學大解密</w:t>
            </w:r>
            <w:r w:rsidRPr="00485A78">
              <w:rPr>
                <w:rFonts w:ascii="Times New Roman" w:eastAsia="標楷體" w:hAnsi="Times New Roman" w:cs="Times New Roman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485A78">
              <w:rPr>
                <w:rFonts w:ascii="Times New Roman" w:eastAsia="標楷體" w:hAnsi="Times New Roman" w:cs="Times New Roman"/>
                <w:b/>
                <w:color w:val="000000" w:themeColor="text1"/>
                <w:sz w:val="32"/>
                <w:szCs w:val="32"/>
              </w:rPr>
              <w:t>學習單</w:t>
            </w:r>
            <w:r w:rsidR="005477DD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32"/>
                <w:szCs w:val="32"/>
              </w:rPr>
              <w:t xml:space="preserve">   </w:t>
            </w:r>
          </w:p>
          <w:p w14:paraId="2455074E" w14:textId="176648D5" w:rsidR="00485A78" w:rsidRPr="005477DD" w:rsidRDefault="00301F68" w:rsidP="00301F68">
            <w:pPr>
              <w:ind w:right="96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 xml:space="preserve">                                                                                                        </w:t>
            </w:r>
            <w:r w:rsidR="005477DD" w:rsidRPr="005477DD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班級</w:t>
            </w:r>
            <w:r w:rsidR="005477DD" w:rsidRPr="005477DD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 xml:space="preserve">   </w:t>
            </w:r>
            <w:r w:rsidR="005477DD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 xml:space="preserve">         </w:t>
            </w:r>
            <w:r w:rsidR="005477DD" w:rsidRPr="005477DD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 xml:space="preserve">    </w:t>
            </w:r>
            <w:r w:rsidR="005477DD" w:rsidRPr="005477DD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姓名</w:t>
            </w:r>
            <w:r w:rsidR="005477DD" w:rsidRPr="005477DD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 xml:space="preserve"> </w:t>
            </w:r>
          </w:p>
          <w:p w14:paraId="1D1F5441" w14:textId="524D17F6" w:rsidR="00485A78" w:rsidRPr="001751DD" w:rsidRDefault="00485A78" w:rsidP="00A53DDA">
            <w:pPr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1751DD">
              <w:rPr>
                <w:rFonts w:ascii="Times New Roman" w:eastAsia="標楷體" w:hAnsi="Times New Roman" w:cs="Times New Roman"/>
                <w:b/>
                <w:color w:val="000000" w:themeColor="text1"/>
              </w:rPr>
              <w:t>選擇題</w:t>
            </w:r>
          </w:p>
          <w:p w14:paraId="4F53AAD5" w14:textId="217F8290" w:rsidR="00485A78" w:rsidRPr="001751DD" w:rsidRDefault="001751DD" w:rsidP="00A53DD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1.</w:t>
            </w:r>
            <w:r w:rsidR="00485A78"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</w:t>
            </w:r>
            <w:r w:rsidR="00485A78" w:rsidRPr="001751DD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</w:t>
            </w:r>
            <w:r w:rsidR="00485A78"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關於受器與動器的敘述，下列何者錯誤？</w:t>
            </w:r>
          </w:p>
          <w:p w14:paraId="26B721A9" w14:textId="2233C5C6" w:rsidR="001751DD" w:rsidRDefault="001751DD" w:rsidP="00A53DD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A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皮膚受器除了</w:t>
            </w:r>
            <w:r w:rsidR="003F61EF">
              <w:rPr>
                <w:rFonts w:ascii="Times New Roman" w:eastAsia="標楷體" w:hAnsi="Times New Roman" w:cs="Times New Roman" w:hint="eastAsia"/>
                <w:color w:val="000000" w:themeColor="text1"/>
              </w:rPr>
              <w:t>冷、熱外也可以接受觸、壓、痛等刺激</w:t>
            </w:r>
          </w:p>
          <w:p w14:paraId="60199128" w14:textId="53C07C91" w:rsidR="001751DD" w:rsidRPr="001751DD" w:rsidRDefault="001751DD" w:rsidP="00A53DD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B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="003F61EF">
              <w:rPr>
                <w:rFonts w:ascii="Times New Roman" w:eastAsia="標楷體" w:hAnsi="Times New Roman" w:cs="Times New Roman" w:hint="eastAsia"/>
                <w:color w:val="000000" w:themeColor="text1"/>
              </w:rPr>
              <w:t>皮膚對於冷、熱、觸、壓、痛等刺激皆由同一受器接收</w:t>
            </w:r>
          </w:p>
          <w:p w14:paraId="547BA4FF" w14:textId="7787B027" w:rsidR="00485A78" w:rsidRDefault="001751DD" w:rsidP="00A53DD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C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="003F61EF">
              <w:rPr>
                <w:rFonts w:ascii="Times New Roman" w:eastAsia="標楷體" w:hAnsi="Times New Roman" w:cs="Times New Roman" w:hint="eastAsia"/>
                <w:color w:val="000000" w:themeColor="text1"/>
              </w:rPr>
              <w:t>淚腺可以分泌淚液，所以是動器</w:t>
            </w:r>
          </w:p>
          <w:p w14:paraId="546BC915" w14:textId="77777777" w:rsidR="00CB3A43" w:rsidRDefault="001751DD" w:rsidP="00A53DD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D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="003F61EF">
              <w:rPr>
                <w:rFonts w:ascii="Times New Roman" w:eastAsia="標楷體" w:hAnsi="Times New Roman" w:cs="Times New Roman" w:hint="eastAsia"/>
                <w:color w:val="000000" w:themeColor="text1"/>
              </w:rPr>
              <w:t>如果把電腦比喻為人類的神經系統，那麼滑鼠以及顯示訊息的螢幕，其功能</w:t>
            </w:r>
          </w:p>
          <w:p w14:paraId="378E86A9" w14:textId="6E56F139" w:rsidR="001751DD" w:rsidRDefault="00CB3A43" w:rsidP="00A53DD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          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各近似於受器、動器</w:t>
            </w:r>
          </w:p>
          <w:p w14:paraId="128A0A71" w14:textId="77777777" w:rsidR="00CB3A43" w:rsidRDefault="00CB3A43" w:rsidP="00A53DDA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）下列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選項中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，何者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的神經傳遞路徑為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「受器 → 感覺神經元 → 大腦 → 運動神經</w:t>
            </w:r>
          </w:p>
          <w:p w14:paraId="2F2A0C4E" w14:textId="7424A6E5" w:rsidR="00CB3A43" w:rsidRPr="001751DD" w:rsidRDefault="00CB3A43" w:rsidP="00A53DD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        元 → 動器」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？</w:t>
            </w:r>
          </w:p>
          <w:p w14:paraId="7B26D5EA" w14:textId="2F88F89D" w:rsidR="00CB3A43" w:rsidRDefault="00CB3A43" w:rsidP="00A53DD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A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想到檸檬</w:t>
            </w:r>
            <w:r w:rsidR="000E5EBD">
              <w:rPr>
                <w:rFonts w:ascii="Times New Roman" w:eastAsia="標楷體" w:hAnsi="Times New Roman" w:cs="Times New Roman" w:hint="eastAsia"/>
                <w:color w:val="000000" w:themeColor="text1"/>
              </w:rPr>
              <w:t>不斷流口水</w:t>
            </w:r>
          </w:p>
          <w:p w14:paraId="1BE95A16" w14:textId="7481D073" w:rsidR="00CB3A43" w:rsidRPr="001751DD" w:rsidRDefault="00CB3A43" w:rsidP="00A53DD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B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="000E5EBD">
              <w:rPr>
                <w:rFonts w:ascii="Times New Roman" w:eastAsia="標楷體" w:hAnsi="Times New Roman" w:cs="Times New Roman" w:hint="eastAsia"/>
                <w:color w:val="000000" w:themeColor="text1"/>
              </w:rPr>
              <w:t>看到紅燈踩煞車</w:t>
            </w:r>
          </w:p>
          <w:p w14:paraId="6231BD01" w14:textId="7AEA7253" w:rsidR="00CB3A43" w:rsidRDefault="00CB3A43" w:rsidP="00A53DD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C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="000E5EBD">
              <w:rPr>
                <w:rFonts w:ascii="Times New Roman" w:eastAsia="標楷體" w:hAnsi="Times New Roman" w:cs="Times New Roman" w:hint="eastAsia"/>
                <w:color w:val="000000" w:themeColor="text1"/>
              </w:rPr>
              <w:t>聽著音樂邊哼歌</w:t>
            </w:r>
          </w:p>
          <w:p w14:paraId="35C22F41" w14:textId="0FCDB721" w:rsidR="00CB3A43" w:rsidRDefault="00CB3A43" w:rsidP="00A53DD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D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="000E5EBD">
              <w:rPr>
                <w:rFonts w:ascii="Times New Roman" w:eastAsia="標楷體" w:hAnsi="Times New Roman" w:cs="Times New Roman" w:hint="eastAsia"/>
                <w:color w:val="000000" w:themeColor="text1"/>
              </w:rPr>
              <w:t>看到鑰匙掉在地上順手撿起</w:t>
            </w:r>
          </w:p>
          <w:p w14:paraId="71BCCFB4" w14:textId="77777777" w:rsidR="005477DD" w:rsidRDefault="000E5EBD" w:rsidP="00A53DD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Pr="000E5EBD">
              <w:rPr>
                <w:rFonts w:ascii="Times New Roman" w:eastAsia="標楷體" w:hAnsi="Times New Roman" w:cs="Times New Roman" w:hint="eastAsia"/>
                <w:color w:val="000000" w:themeColor="text1"/>
                <w:u w:val="single"/>
              </w:rPr>
              <w:t>潘叡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將右手</w:t>
            </w:r>
            <w:r w:rsidR="005477DD">
              <w:rPr>
                <w:rFonts w:ascii="Times New Roman" w:eastAsia="標楷體" w:hAnsi="Times New Roman" w:cs="Times New Roman" w:hint="eastAsia"/>
                <w:color w:val="000000" w:themeColor="text1"/>
              </w:rPr>
              <w:t>放入甲杯中立刻收回，感覺滾燙疼痛；之後再將右手放入乙杯水中，感</w:t>
            </w:r>
          </w:p>
          <w:p w14:paraId="5C2E239A" w14:textId="5610AC9A" w:rsidR="000E5EBD" w:rsidRPr="001751DD" w:rsidRDefault="005477DD" w:rsidP="00A53DD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覺清涼而疼痛減輕。下列敘述何者</w:t>
            </w:r>
            <w:r w:rsidRPr="00A067FF">
              <w:rPr>
                <w:rFonts w:ascii="Times New Roman" w:eastAsia="標楷體" w:hAnsi="Times New Roman" w:cs="Times New Roman" w:hint="eastAsia"/>
                <w:color w:val="000000" w:themeColor="text1"/>
                <w:u w:val="double"/>
              </w:rPr>
              <w:t>錯誤</w:t>
            </w:r>
            <w:r w:rsidR="000E5EBD" w:rsidRPr="001751DD">
              <w:rPr>
                <w:rFonts w:ascii="Times New Roman" w:eastAsia="標楷體" w:hAnsi="Times New Roman" w:cs="Times New Roman"/>
                <w:color w:val="000000" w:themeColor="text1"/>
              </w:rPr>
              <w:t>？</w:t>
            </w:r>
          </w:p>
          <w:p w14:paraId="7118AFB9" w14:textId="2F4378E5" w:rsidR="000E5EBD" w:rsidRDefault="000E5EBD" w:rsidP="00A53DD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A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="00904835">
              <w:rPr>
                <w:rFonts w:ascii="Times New Roman" w:eastAsia="標楷體" w:hAnsi="Times New Roman" w:cs="Times New Roman" w:hint="eastAsia"/>
                <w:color w:val="000000" w:themeColor="text1"/>
              </w:rPr>
              <w:t>手立刻收回是一種反射動作</w:t>
            </w:r>
          </w:p>
          <w:p w14:paraId="5B1A31CF" w14:textId="4B11C6CC" w:rsidR="000E5EBD" w:rsidRPr="001751DD" w:rsidRDefault="000E5EBD" w:rsidP="00A53DD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B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="00904835">
              <w:rPr>
                <w:rFonts w:ascii="Times New Roman" w:eastAsia="標楷體" w:hAnsi="Times New Roman" w:cs="Times New Roman" w:hint="eastAsia"/>
                <w:color w:val="000000" w:themeColor="text1"/>
              </w:rPr>
              <w:t>痛的感覺在手的皮膚</w:t>
            </w:r>
            <w:r w:rsidR="00A21180">
              <w:rPr>
                <w:rFonts w:ascii="Times New Roman" w:eastAsia="標楷體" w:hAnsi="Times New Roman" w:cs="Times New Roman" w:hint="eastAsia"/>
                <w:color w:val="000000" w:themeColor="text1"/>
              </w:rPr>
              <w:t>產生</w:t>
            </w:r>
          </w:p>
          <w:p w14:paraId="16F5B7BB" w14:textId="5A515EE5" w:rsidR="000E5EBD" w:rsidRDefault="000E5EBD" w:rsidP="00A53DD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C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="00A21180">
              <w:rPr>
                <w:rFonts w:ascii="Times New Roman" w:eastAsia="標楷體" w:hAnsi="Times New Roman" w:cs="Times New Roman" w:hint="eastAsia"/>
                <w:color w:val="000000" w:themeColor="text1"/>
              </w:rPr>
              <w:t>最後感覺清涼是神經訊息傳入大腦所致</w:t>
            </w:r>
          </w:p>
          <w:p w14:paraId="6B963921" w14:textId="4DEDCEF3" w:rsidR="000E5EBD" w:rsidRDefault="000E5EBD" w:rsidP="00A53DD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D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="00A21180">
              <w:rPr>
                <w:rFonts w:ascii="Times New Roman" w:eastAsia="標楷體" w:hAnsi="Times New Roman" w:cs="Times New Roman" w:hint="eastAsia"/>
                <w:color w:val="000000" w:themeColor="text1"/>
              </w:rPr>
              <w:t>甲杯水溫高於乙杯水溫</w:t>
            </w:r>
          </w:p>
          <w:p w14:paraId="1D1BA189" w14:textId="22F91C29" w:rsidR="00A21180" w:rsidRPr="001751DD" w:rsidRDefault="00A21180" w:rsidP="00A53DD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</w:rPr>
              <w:t>4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="00A067FF">
              <w:rPr>
                <w:rFonts w:ascii="Times New Roman" w:eastAsia="標楷體" w:hAnsi="Times New Roman" w:cs="Times New Roman" w:hint="eastAsia"/>
                <w:color w:val="000000" w:themeColor="text1"/>
              </w:rPr>
              <w:t>有關神經系統的敘述，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下列敘述何者</w:t>
            </w:r>
            <w:r w:rsidRPr="00A067FF">
              <w:rPr>
                <w:rFonts w:ascii="Times New Roman" w:eastAsia="標楷體" w:hAnsi="Times New Roman" w:cs="Times New Roman" w:hint="eastAsia"/>
                <w:color w:val="000000" w:themeColor="text1"/>
                <w:u w:val="double"/>
              </w:rPr>
              <w:t>錯誤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？</w:t>
            </w:r>
          </w:p>
          <w:p w14:paraId="4810B9AB" w14:textId="0C4944D5" w:rsidR="00A21180" w:rsidRDefault="00A21180" w:rsidP="00A53DD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A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="00A067FF">
              <w:rPr>
                <w:rFonts w:ascii="Times New Roman" w:eastAsia="標楷體" w:hAnsi="Times New Roman" w:cs="Times New Roman" w:hint="eastAsia"/>
                <w:color w:val="000000" w:themeColor="text1"/>
              </w:rPr>
              <w:t>脊髓屬於中樞神經</w:t>
            </w:r>
          </w:p>
          <w:p w14:paraId="44AFB81A" w14:textId="55ABA565" w:rsidR="00A21180" w:rsidRPr="001751DD" w:rsidRDefault="00A21180" w:rsidP="00A53DD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B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="00A067FF">
              <w:rPr>
                <w:rFonts w:ascii="Times New Roman" w:eastAsia="標楷體" w:hAnsi="Times New Roman" w:cs="Times New Roman" w:hint="eastAsia"/>
                <w:color w:val="000000" w:themeColor="text1"/>
              </w:rPr>
              <w:t>感覺神經元和運動神經元都屬於周圍神經</w:t>
            </w:r>
          </w:p>
          <w:p w14:paraId="24369543" w14:textId="2582980D" w:rsidR="00A21180" w:rsidRDefault="00A21180" w:rsidP="00A53DD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C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="00A067FF">
              <w:rPr>
                <w:rFonts w:ascii="Times New Roman" w:eastAsia="標楷體" w:hAnsi="Times New Roman" w:cs="Times New Roman" w:hint="eastAsia"/>
                <w:color w:val="000000" w:themeColor="text1"/>
              </w:rPr>
              <w:t>人體的神經系統分為中樞神經和周圍神經</w:t>
            </w:r>
          </w:p>
          <w:p w14:paraId="5D0900AF" w14:textId="14A1464E" w:rsidR="00A21180" w:rsidRDefault="00A21180" w:rsidP="00A53DD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D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="00A067FF">
              <w:rPr>
                <w:rFonts w:ascii="Times New Roman" w:eastAsia="標楷體" w:hAnsi="Times New Roman" w:cs="Times New Roman" w:hint="eastAsia"/>
                <w:color w:val="000000" w:themeColor="text1"/>
              </w:rPr>
              <w:t>腦幹主管感覺、運動、語言和思考</w:t>
            </w:r>
          </w:p>
          <w:p w14:paraId="3E578BEA" w14:textId="77777777" w:rsidR="00A53DDA" w:rsidRDefault="00183D67" w:rsidP="00A53DD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5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有</w:t>
            </w:r>
            <w:r w:rsidR="002F5E2E">
              <w:rPr>
                <w:rFonts w:ascii="Times New Roman" w:eastAsia="標楷體" w:hAnsi="Times New Roman" w:cs="Times New Roman" w:hint="eastAsia"/>
                <w:color w:val="000000" w:themeColor="text1"/>
              </w:rPr>
              <w:t>一神經訊息的傳遞路徑如下：視覺受器</w:t>
            </w:r>
            <w:r w:rsidR="002F5E2E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="002F5E2E">
              <w:rPr>
                <w:rFonts w:ascii="標楷體" w:eastAsia="標楷體" w:hAnsi="標楷體" w:cs="Times New Roman" w:hint="eastAsia"/>
                <w:color w:val="000000" w:themeColor="text1"/>
              </w:rPr>
              <w:t>→</w:t>
            </w:r>
            <w:r w:rsidR="002F5E2E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="002F5E2E">
              <w:rPr>
                <w:rFonts w:ascii="Times New Roman" w:eastAsia="標楷體" w:hAnsi="Times New Roman" w:cs="Times New Roman" w:hint="eastAsia"/>
                <w:color w:val="000000" w:themeColor="text1"/>
              </w:rPr>
              <w:t>感覺神經元</w:t>
            </w:r>
            <w:r w:rsidR="002F5E2E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="002F5E2E">
              <w:rPr>
                <w:rFonts w:ascii="標楷體" w:eastAsia="標楷體" w:hAnsi="標楷體" w:cs="Times New Roman" w:hint="eastAsia"/>
                <w:color w:val="000000" w:themeColor="text1"/>
              </w:rPr>
              <w:t>→</w:t>
            </w:r>
            <w:r w:rsidR="002F5E2E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="002F5E2E">
              <w:rPr>
                <w:rFonts w:ascii="Times New Roman" w:eastAsia="標楷體" w:hAnsi="Times New Roman" w:cs="Times New Roman" w:hint="eastAsia"/>
                <w:color w:val="000000" w:themeColor="text1"/>
              </w:rPr>
              <w:t>大腦</w:t>
            </w:r>
            <w:r w:rsidR="002F5E2E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="002F5E2E">
              <w:rPr>
                <w:rFonts w:ascii="標楷體" w:eastAsia="標楷體" w:hAnsi="標楷體" w:cs="Times New Roman" w:hint="eastAsia"/>
                <w:color w:val="000000" w:themeColor="text1"/>
              </w:rPr>
              <w:t>→</w:t>
            </w:r>
            <w:r w:rsidR="002F5E2E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="002F5E2E">
              <w:rPr>
                <w:rFonts w:ascii="Times New Roman" w:eastAsia="標楷體" w:hAnsi="Times New Roman" w:cs="Times New Roman" w:hint="eastAsia"/>
                <w:color w:val="000000" w:themeColor="text1"/>
              </w:rPr>
              <w:t>脊髓</w:t>
            </w:r>
            <w:r w:rsidR="002F5E2E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="002F5E2E">
              <w:rPr>
                <w:rFonts w:ascii="標楷體" w:eastAsia="標楷體" w:hAnsi="標楷體" w:cs="Times New Roman" w:hint="eastAsia"/>
                <w:color w:val="000000" w:themeColor="text1"/>
              </w:rPr>
              <w:t>→</w:t>
            </w:r>
            <w:r w:rsidR="002F5E2E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="002F5E2E">
              <w:rPr>
                <w:rFonts w:ascii="Times New Roman" w:eastAsia="標楷體" w:hAnsi="Times New Roman" w:cs="Times New Roman" w:hint="eastAsia"/>
                <w:color w:val="000000" w:themeColor="text1"/>
              </w:rPr>
              <w:t>運動神</w:t>
            </w:r>
          </w:p>
          <w:p w14:paraId="721081E4" w14:textId="4A1E3975" w:rsidR="00183D67" w:rsidRPr="001751DD" w:rsidRDefault="00A53DDA" w:rsidP="00A53DD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="002F5E2E">
              <w:rPr>
                <w:rFonts w:ascii="Times New Roman" w:eastAsia="標楷體" w:hAnsi="Times New Roman" w:cs="Times New Roman" w:hint="eastAsia"/>
                <w:color w:val="000000" w:themeColor="text1"/>
              </w:rPr>
              <w:t>經元</w:t>
            </w:r>
            <w:r w:rsidR="002F5E2E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="002F5E2E">
              <w:rPr>
                <w:rFonts w:ascii="標楷體" w:eastAsia="標楷體" w:hAnsi="標楷體" w:cs="Times New Roman" w:hint="eastAsia"/>
                <w:color w:val="000000" w:themeColor="text1"/>
              </w:rPr>
              <w:t>→</w:t>
            </w:r>
            <w:r w:rsidR="002F5E2E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="002F5E2E">
              <w:rPr>
                <w:rFonts w:ascii="Times New Roman" w:eastAsia="標楷體" w:hAnsi="Times New Roman" w:cs="Times New Roman" w:hint="eastAsia"/>
                <w:color w:val="000000" w:themeColor="text1"/>
              </w:rPr>
              <w:t>手部肌肉；下列哪一項動作的訊息傳遞過程完全符合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上述的路徑</w:t>
            </w:r>
            <w:r w:rsidR="00183D67" w:rsidRPr="001751DD">
              <w:rPr>
                <w:rFonts w:ascii="Times New Roman" w:eastAsia="標楷體" w:hAnsi="Times New Roman" w:cs="Times New Roman"/>
                <w:color w:val="000000" w:themeColor="text1"/>
              </w:rPr>
              <w:t>？</w:t>
            </w:r>
          </w:p>
          <w:p w14:paraId="7E5403C2" w14:textId="4A86886A" w:rsidR="00183D67" w:rsidRDefault="00183D67" w:rsidP="00A53DD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A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="00A53DDA">
              <w:rPr>
                <w:rFonts w:ascii="Times New Roman" w:eastAsia="標楷體" w:hAnsi="Times New Roman" w:cs="Times New Roman" w:hint="eastAsia"/>
                <w:color w:val="000000" w:themeColor="text1"/>
              </w:rPr>
              <w:t>英聽測驗時，仔細聽</w:t>
            </w:r>
            <w:r w:rsidR="00A53DDA">
              <w:rPr>
                <w:rFonts w:ascii="Times New Roman" w:eastAsia="標楷體" w:hAnsi="Times New Roman" w:cs="Times New Roman" w:hint="eastAsia"/>
                <w:color w:val="000000" w:themeColor="text1"/>
              </w:rPr>
              <w:t>CD</w:t>
            </w:r>
            <w:r w:rsidR="00A53DDA">
              <w:rPr>
                <w:rFonts w:ascii="Times New Roman" w:eastAsia="標楷體" w:hAnsi="Times New Roman" w:cs="Times New Roman" w:hint="eastAsia"/>
                <w:color w:val="000000" w:themeColor="text1"/>
              </w:rPr>
              <w:t>播放出的題目，並用心判讀</w:t>
            </w:r>
          </w:p>
          <w:p w14:paraId="78211419" w14:textId="7DBE0345" w:rsidR="00183D67" w:rsidRPr="001751DD" w:rsidRDefault="00183D67" w:rsidP="00A53DD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B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="00A53DDA">
              <w:rPr>
                <w:rFonts w:ascii="Times New Roman" w:eastAsia="標楷體" w:hAnsi="Times New Roman" w:cs="Times New Roman" w:hint="eastAsia"/>
                <w:color w:val="000000" w:themeColor="text1"/>
              </w:rPr>
              <w:t>眼睛盯著桌面上的考卷，右手動筆寫答案</w:t>
            </w:r>
          </w:p>
          <w:p w14:paraId="280CEF35" w14:textId="50C3E38B" w:rsidR="00183D67" w:rsidRDefault="00183D67" w:rsidP="00A53DD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C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="0036714F">
              <w:rPr>
                <w:rFonts w:ascii="Times New Roman" w:eastAsia="標楷體" w:hAnsi="Times New Roman" w:cs="Times New Roman" w:hint="eastAsia"/>
                <w:color w:val="000000" w:themeColor="text1"/>
              </w:rPr>
              <w:t>走路時不慎踩到鐵釘，腳即刻縮回</w:t>
            </w:r>
          </w:p>
          <w:p w14:paraId="13417BEE" w14:textId="5FE248AF" w:rsidR="00183D67" w:rsidRDefault="00183D67" w:rsidP="00A53DD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D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="0036714F">
              <w:rPr>
                <w:rFonts w:ascii="Times New Roman" w:eastAsia="標楷體" w:hAnsi="Times New Roman" w:cs="Times New Roman" w:hint="eastAsia"/>
                <w:color w:val="000000" w:themeColor="text1"/>
              </w:rPr>
              <w:t>看著同學的手繪塗鴉，並哈哈大笑</w:t>
            </w:r>
          </w:p>
          <w:p w14:paraId="070B4203" w14:textId="55F017CC" w:rsidR="0036714F" w:rsidRDefault="0036714F" w:rsidP="00A53DD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76CDDB7A" w14:textId="2F6D482B" w:rsidR="0036714F" w:rsidRPr="0036714F" w:rsidRDefault="0036714F" w:rsidP="00A53DDA">
            <w:pPr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36714F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AI</w:t>
            </w:r>
            <w:r w:rsidRPr="0036714F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操作題</w:t>
            </w:r>
          </w:p>
          <w:p w14:paraId="7097AB15" w14:textId="0BA69F49" w:rsidR="001751DD" w:rsidRDefault="0036714F" w:rsidP="00485A78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可以使用</w:t>
            </w:r>
            <w:r>
              <w:rPr>
                <w:rFonts w:ascii="Times New Roman" w:eastAsia="標楷體" w:hAnsi="Times New Roman" w:cs="Times New Roman" w:hint="eastAsia"/>
              </w:rPr>
              <w:t>C</w:t>
            </w:r>
            <w:r>
              <w:rPr>
                <w:rFonts w:ascii="Times New Roman" w:eastAsia="標楷體" w:hAnsi="Times New Roman" w:cs="Times New Roman"/>
              </w:rPr>
              <w:t xml:space="preserve">hat </w:t>
            </w:r>
            <w:r>
              <w:rPr>
                <w:rFonts w:ascii="Times New Roman" w:eastAsia="標楷體" w:hAnsi="Times New Roman" w:cs="Times New Roman" w:hint="eastAsia"/>
              </w:rPr>
              <w:t>GPT</w:t>
            </w:r>
            <w:r w:rsidR="001D5CFD">
              <w:rPr>
                <w:rFonts w:ascii="Times New Roman" w:eastAsia="標楷體" w:hAnsi="Times New Roman" w:cs="Times New Roman" w:hint="eastAsia"/>
              </w:rPr>
              <w:t>和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>
              <w:rPr>
                <w:rFonts w:ascii="Times New Roman" w:eastAsia="標楷體" w:hAnsi="Times New Roman" w:cs="Times New Roman"/>
              </w:rPr>
              <w:t>emini</w:t>
            </w:r>
            <w:r w:rsidR="001D5CFD">
              <w:rPr>
                <w:rFonts w:ascii="Times New Roman" w:eastAsia="標楷體" w:hAnsi="Times New Roman" w:cs="Times New Roman" w:hint="eastAsia"/>
              </w:rPr>
              <w:t>等</w:t>
            </w:r>
            <w:r w:rsidR="001D5CFD">
              <w:rPr>
                <w:rFonts w:ascii="Times New Roman" w:eastAsia="標楷體" w:hAnsi="Times New Roman" w:cs="Times New Roman" w:hint="eastAsia"/>
              </w:rPr>
              <w:t>AI</w:t>
            </w:r>
            <w:r w:rsidR="001D5CFD">
              <w:rPr>
                <w:rFonts w:ascii="Times New Roman" w:eastAsia="標楷體" w:hAnsi="Times New Roman" w:cs="Times New Roman" w:hint="eastAsia"/>
              </w:rPr>
              <w:t>聊天器</w:t>
            </w:r>
            <w:r>
              <w:rPr>
                <w:rFonts w:ascii="Times New Roman" w:eastAsia="標楷體" w:hAnsi="Times New Roman" w:cs="Times New Roman" w:hint="eastAsia"/>
              </w:rPr>
              <w:t>，發揮自己獨特的創意設計情境，並且把神經傳遞的</w:t>
            </w:r>
            <w:r w:rsidR="00F34875">
              <w:rPr>
                <w:rFonts w:ascii="Times New Roman" w:eastAsia="標楷體" w:hAnsi="Times New Roman" w:cs="Times New Roman" w:hint="eastAsia"/>
              </w:rPr>
              <w:t>路徑</w:t>
            </w:r>
            <w:r>
              <w:rPr>
                <w:rFonts w:ascii="Times New Roman" w:eastAsia="標楷體" w:hAnsi="Times New Roman" w:cs="Times New Roman" w:hint="eastAsia"/>
              </w:rPr>
              <w:t>結果記錄下來。</w:t>
            </w:r>
          </w:p>
          <w:p w14:paraId="4B3D9465" w14:textId="1472BAC4" w:rsidR="00DD6669" w:rsidRDefault="00DD6669" w:rsidP="00485A78">
            <w:pPr>
              <w:rPr>
                <w:rFonts w:ascii="Times New Roman" w:eastAsia="標楷體" w:hAnsi="Times New Roman" w:cs="Times New Roman"/>
              </w:rPr>
            </w:pPr>
          </w:p>
          <w:p w14:paraId="10739D0A" w14:textId="3E5C4613" w:rsidR="00DD6669" w:rsidRDefault="00DD6669" w:rsidP="00485A78">
            <w:pPr>
              <w:rPr>
                <w:rFonts w:ascii="Times New Roman" w:eastAsia="標楷體" w:hAnsi="Times New Roman" w:cs="Times New Roman"/>
              </w:rPr>
            </w:pPr>
          </w:p>
          <w:p w14:paraId="74F91EA4" w14:textId="14196E52" w:rsidR="00DD6669" w:rsidRDefault="00DD6669" w:rsidP="00485A78">
            <w:pPr>
              <w:rPr>
                <w:rFonts w:ascii="Times New Roman" w:eastAsia="標楷體" w:hAnsi="Times New Roman" w:cs="Times New Roman"/>
              </w:rPr>
            </w:pPr>
          </w:p>
          <w:p w14:paraId="2EA9F344" w14:textId="48E64960" w:rsidR="00DD6669" w:rsidRDefault="00DD6669" w:rsidP="00485A78">
            <w:pPr>
              <w:rPr>
                <w:rFonts w:ascii="Times New Roman" w:eastAsia="標楷體" w:hAnsi="Times New Roman" w:cs="Times New Roman"/>
              </w:rPr>
            </w:pPr>
          </w:p>
          <w:p w14:paraId="4599C144" w14:textId="36981BEE" w:rsidR="00DD6669" w:rsidRDefault="00DD6669" w:rsidP="00485A78">
            <w:pPr>
              <w:rPr>
                <w:rFonts w:ascii="Times New Roman" w:eastAsia="標楷體" w:hAnsi="Times New Roman" w:cs="Times New Roman"/>
              </w:rPr>
            </w:pPr>
          </w:p>
          <w:p w14:paraId="04744538" w14:textId="7B901AF4" w:rsidR="00DD6669" w:rsidRDefault="00DD6669" w:rsidP="00485A78">
            <w:pPr>
              <w:rPr>
                <w:rFonts w:ascii="Times New Roman" w:eastAsia="標楷體" w:hAnsi="Times New Roman" w:cs="Times New Roman"/>
              </w:rPr>
            </w:pPr>
          </w:p>
          <w:p w14:paraId="626709E2" w14:textId="25F31E10" w:rsidR="00DD6669" w:rsidRDefault="00DD6669" w:rsidP="00485A78">
            <w:pPr>
              <w:rPr>
                <w:rFonts w:ascii="Times New Roman" w:eastAsia="標楷體" w:hAnsi="Times New Roman" w:cs="Times New Roman"/>
              </w:rPr>
            </w:pPr>
          </w:p>
          <w:p w14:paraId="7AD5020F" w14:textId="58BCE6C5" w:rsidR="00DD6669" w:rsidRDefault="00DD6669" w:rsidP="00485A78">
            <w:pPr>
              <w:rPr>
                <w:rFonts w:ascii="Times New Roman" w:eastAsia="標楷體" w:hAnsi="Times New Roman" w:cs="Times New Roman"/>
              </w:rPr>
            </w:pPr>
          </w:p>
          <w:p w14:paraId="61EDEE01" w14:textId="7FD07F6A" w:rsidR="00DD6669" w:rsidRDefault="00DD6669" w:rsidP="00485A78">
            <w:pPr>
              <w:rPr>
                <w:rFonts w:ascii="Times New Roman" w:eastAsia="標楷體" w:hAnsi="Times New Roman" w:cs="Times New Roman"/>
              </w:rPr>
            </w:pPr>
          </w:p>
          <w:p w14:paraId="7CB50AA7" w14:textId="4866A054" w:rsidR="00DD6669" w:rsidRDefault="00DD6669" w:rsidP="00485A78">
            <w:pPr>
              <w:rPr>
                <w:rFonts w:ascii="Times New Roman" w:eastAsia="標楷體" w:hAnsi="Times New Roman" w:cs="Times New Roman"/>
              </w:rPr>
            </w:pPr>
          </w:p>
          <w:p w14:paraId="24219381" w14:textId="37247F4D" w:rsidR="00DD6669" w:rsidRDefault="00DD6669" w:rsidP="00485A78">
            <w:pPr>
              <w:rPr>
                <w:rFonts w:ascii="Times New Roman" w:eastAsia="標楷體" w:hAnsi="Times New Roman" w:cs="Times New Roman"/>
              </w:rPr>
            </w:pPr>
          </w:p>
          <w:p w14:paraId="0E3472BC" w14:textId="0D224DE6" w:rsidR="00DD6669" w:rsidRDefault="00DD6669" w:rsidP="00485A78">
            <w:pPr>
              <w:rPr>
                <w:rFonts w:ascii="Times New Roman" w:eastAsia="標楷體" w:hAnsi="Times New Roman" w:cs="Times New Roman"/>
              </w:rPr>
            </w:pPr>
          </w:p>
          <w:p w14:paraId="3D4F78A4" w14:textId="77777777" w:rsidR="00DD6669" w:rsidRDefault="00DD6669" w:rsidP="00DD6669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485A78">
              <w:rPr>
                <w:rFonts w:ascii="Times New Roman" w:eastAsia="標楷體" w:hAnsi="Times New Roman" w:cs="Times New Roman"/>
                <w:b/>
                <w:color w:val="000000" w:themeColor="text1"/>
                <w:sz w:val="32"/>
                <w:szCs w:val="32"/>
              </w:rPr>
              <w:lastRenderedPageBreak/>
              <w:t>神經科學大解密</w:t>
            </w:r>
            <w:r w:rsidRPr="00485A78">
              <w:rPr>
                <w:rFonts w:ascii="Times New Roman" w:eastAsia="標楷體" w:hAnsi="Times New Roman" w:cs="Times New Roman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485A78">
              <w:rPr>
                <w:rFonts w:ascii="Times New Roman" w:eastAsia="標楷體" w:hAnsi="Times New Roman" w:cs="Times New Roman"/>
                <w:b/>
                <w:color w:val="000000" w:themeColor="text1"/>
                <w:sz w:val="32"/>
                <w:szCs w:val="32"/>
              </w:rPr>
              <w:t>學習單</w:t>
            </w:r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32"/>
                <w:szCs w:val="32"/>
              </w:rPr>
              <w:t xml:space="preserve">   </w:t>
            </w:r>
          </w:p>
          <w:p w14:paraId="2CD4092A" w14:textId="77777777" w:rsidR="00DD6669" w:rsidRPr="005477DD" w:rsidRDefault="00DD6669" w:rsidP="00DD6669">
            <w:pPr>
              <w:ind w:right="96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 xml:space="preserve">                                                                                                        </w:t>
            </w:r>
            <w:r w:rsidRPr="005477DD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班級</w:t>
            </w:r>
            <w:r w:rsidRPr="005477DD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 xml:space="preserve">         </w:t>
            </w:r>
            <w:r w:rsidRPr="005477DD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 xml:space="preserve">    </w:t>
            </w:r>
            <w:r w:rsidRPr="005477DD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姓名</w:t>
            </w:r>
            <w:r w:rsidRPr="005477DD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 xml:space="preserve"> </w:t>
            </w:r>
          </w:p>
          <w:p w14:paraId="5D706513" w14:textId="77777777" w:rsidR="00DD6669" w:rsidRPr="001751DD" w:rsidRDefault="00DD6669" w:rsidP="00DD6669">
            <w:pPr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1751DD">
              <w:rPr>
                <w:rFonts w:ascii="Times New Roman" w:eastAsia="標楷體" w:hAnsi="Times New Roman" w:cs="Times New Roman"/>
                <w:b/>
                <w:color w:val="000000" w:themeColor="text1"/>
              </w:rPr>
              <w:t>選擇題</w:t>
            </w:r>
          </w:p>
          <w:p w14:paraId="3BE27B6B" w14:textId="2B9C2F75" w:rsidR="00DD6669" w:rsidRPr="001751DD" w:rsidRDefault="00DD6669" w:rsidP="00DD66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1.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Pr="00DD6669">
              <w:rPr>
                <w:rFonts w:ascii="Times New Roman" w:eastAsia="標楷體" w:hAnsi="Times New Roman" w:cs="Times New Roman" w:hint="eastAsia"/>
                <w:color w:val="FF0000"/>
              </w:rPr>
              <w:t>B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）關於受器與動器的敘述，下列何者錯誤？</w:t>
            </w:r>
          </w:p>
          <w:p w14:paraId="7AA598D3" w14:textId="77777777" w:rsidR="00DD6669" w:rsidRDefault="00DD6669" w:rsidP="00DD66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A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皮膚受器除了冷、熱外也可以接受觸、壓、痛等刺激</w:t>
            </w:r>
          </w:p>
          <w:p w14:paraId="3DE4D881" w14:textId="77777777" w:rsidR="00DD6669" w:rsidRPr="001751DD" w:rsidRDefault="00DD6669" w:rsidP="00DD66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B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皮膚對於冷、熱、觸、壓、痛等刺激皆由同一受器接收</w:t>
            </w:r>
          </w:p>
          <w:p w14:paraId="0F529E77" w14:textId="77777777" w:rsidR="00DD6669" w:rsidRDefault="00DD6669" w:rsidP="00DD66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C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淚腺可以分泌淚液，所以是動器</w:t>
            </w:r>
          </w:p>
          <w:p w14:paraId="6F95E749" w14:textId="77777777" w:rsidR="00DD6669" w:rsidRDefault="00DD6669" w:rsidP="00DD66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D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如果把電腦比喻為人類的神經系統，那麼滑鼠以及顯示訊息的螢幕，其功能</w:t>
            </w:r>
          </w:p>
          <w:p w14:paraId="64D6D43A" w14:textId="77777777" w:rsidR="00DD6669" w:rsidRDefault="00DD6669" w:rsidP="00DD66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          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各近似於受器、動器</w:t>
            </w:r>
          </w:p>
          <w:p w14:paraId="2098A6E3" w14:textId="7AE0901D" w:rsidR="00DD6669" w:rsidRDefault="00DD6669" w:rsidP="00DD6669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Pr="00DD6669">
              <w:rPr>
                <w:rFonts w:ascii="Times New Roman" w:eastAsia="標楷體" w:hAnsi="Times New Roman" w:cs="Times New Roman" w:hint="eastAsia"/>
                <w:color w:val="FF0000"/>
              </w:rPr>
              <w:t>C</w:t>
            </w:r>
            <w:r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）下列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選項中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，何者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的神經傳遞路徑為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「受器 → 感覺神經元 → 大腦 → 運動神經</w:t>
            </w:r>
          </w:p>
          <w:p w14:paraId="1B4728EF" w14:textId="77777777" w:rsidR="00DD6669" w:rsidRPr="001751DD" w:rsidRDefault="00DD6669" w:rsidP="00DD66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        元 → 動器」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？</w:t>
            </w:r>
          </w:p>
          <w:p w14:paraId="13FA23D5" w14:textId="77777777" w:rsidR="00DD6669" w:rsidRDefault="00DD6669" w:rsidP="00DD66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A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想到檸檬不斷流口水</w:t>
            </w:r>
          </w:p>
          <w:p w14:paraId="7E3D4F08" w14:textId="77777777" w:rsidR="00DD6669" w:rsidRPr="001751DD" w:rsidRDefault="00DD6669" w:rsidP="00DD66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B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看到紅燈踩煞車</w:t>
            </w:r>
          </w:p>
          <w:p w14:paraId="110DF001" w14:textId="77777777" w:rsidR="00DD6669" w:rsidRDefault="00DD6669" w:rsidP="00DD66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C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聽著音樂邊哼歌</w:t>
            </w:r>
          </w:p>
          <w:p w14:paraId="5EBD00D9" w14:textId="77777777" w:rsidR="00DD6669" w:rsidRDefault="00DD6669" w:rsidP="00DD66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D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看到鑰匙掉在地上順手撿起</w:t>
            </w:r>
          </w:p>
          <w:p w14:paraId="13D65E4D" w14:textId="272BBDF5" w:rsidR="00DD6669" w:rsidRDefault="00DD6669" w:rsidP="00DD66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Pr="00DD6669">
              <w:rPr>
                <w:rFonts w:ascii="Times New Roman" w:eastAsia="標楷體" w:hAnsi="Times New Roman" w:cs="Times New Roman" w:hint="eastAsia"/>
                <w:color w:val="FF0000"/>
              </w:rPr>
              <w:t>B</w:t>
            </w:r>
            <w:r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Pr="000E5EBD">
              <w:rPr>
                <w:rFonts w:ascii="Times New Roman" w:eastAsia="標楷體" w:hAnsi="Times New Roman" w:cs="Times New Roman" w:hint="eastAsia"/>
                <w:color w:val="000000" w:themeColor="text1"/>
                <w:u w:val="single"/>
              </w:rPr>
              <w:t>潘叡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將右手放入甲杯中立刻收回，感覺滾燙疼痛；之後再將右手放入乙杯水中，感</w:t>
            </w:r>
          </w:p>
          <w:p w14:paraId="21EC5ECE" w14:textId="77777777" w:rsidR="00DD6669" w:rsidRPr="001751DD" w:rsidRDefault="00DD6669" w:rsidP="00DD66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覺清涼而疼痛減輕。下列敘述何者</w:t>
            </w:r>
            <w:r w:rsidRPr="00A067FF">
              <w:rPr>
                <w:rFonts w:ascii="Times New Roman" w:eastAsia="標楷體" w:hAnsi="Times New Roman" w:cs="Times New Roman" w:hint="eastAsia"/>
                <w:color w:val="000000" w:themeColor="text1"/>
                <w:u w:val="double"/>
              </w:rPr>
              <w:t>錯誤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？</w:t>
            </w:r>
          </w:p>
          <w:p w14:paraId="03FDCC79" w14:textId="77777777" w:rsidR="00DD6669" w:rsidRDefault="00DD6669" w:rsidP="00DD66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A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手立刻收回是一種反射動作</w:t>
            </w:r>
          </w:p>
          <w:p w14:paraId="3A99E3F2" w14:textId="77777777" w:rsidR="00DD6669" w:rsidRPr="001751DD" w:rsidRDefault="00DD6669" w:rsidP="00DD66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B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痛的感覺在手的皮膚產生</w:t>
            </w:r>
          </w:p>
          <w:p w14:paraId="3CCA9846" w14:textId="77777777" w:rsidR="00DD6669" w:rsidRDefault="00DD6669" w:rsidP="00DD66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C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最後感覺清涼是神經訊息傳入大腦所致</w:t>
            </w:r>
          </w:p>
          <w:p w14:paraId="43409BB5" w14:textId="77777777" w:rsidR="00DD6669" w:rsidRDefault="00DD6669" w:rsidP="00DD66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D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甲杯水溫高於乙杯水溫</w:t>
            </w:r>
          </w:p>
          <w:p w14:paraId="20A24646" w14:textId="3005E442" w:rsidR="00DD6669" w:rsidRPr="001751DD" w:rsidRDefault="00DD6669" w:rsidP="00DD66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</w:rPr>
              <w:t>4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="00A0337A" w:rsidRPr="00A0337A">
              <w:rPr>
                <w:rFonts w:ascii="Times New Roman" w:eastAsia="標楷體" w:hAnsi="Times New Roman" w:cs="Times New Roman" w:hint="eastAsia"/>
                <w:color w:val="FF0000"/>
              </w:rPr>
              <w:t>D</w:t>
            </w:r>
            <w:r w:rsidR="00A0337A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有關神經系統的敘述，下列敘述何者</w:t>
            </w:r>
            <w:r w:rsidRPr="00A067FF">
              <w:rPr>
                <w:rFonts w:ascii="Times New Roman" w:eastAsia="標楷體" w:hAnsi="Times New Roman" w:cs="Times New Roman" w:hint="eastAsia"/>
                <w:color w:val="000000" w:themeColor="text1"/>
                <w:u w:val="double"/>
              </w:rPr>
              <w:t>錯誤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？</w:t>
            </w:r>
          </w:p>
          <w:p w14:paraId="0C6EA4E7" w14:textId="77777777" w:rsidR="00DD6669" w:rsidRDefault="00DD6669" w:rsidP="00DD66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A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脊髓屬於中樞神經</w:t>
            </w:r>
          </w:p>
          <w:p w14:paraId="0BB8F19C" w14:textId="77777777" w:rsidR="00DD6669" w:rsidRPr="001751DD" w:rsidRDefault="00DD6669" w:rsidP="00DD66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B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感覺神經元和運動神經元都屬於周圍神經</w:t>
            </w:r>
          </w:p>
          <w:p w14:paraId="5119B048" w14:textId="77777777" w:rsidR="00DD6669" w:rsidRDefault="00DD6669" w:rsidP="00DD66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C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人體的神經系統分為中樞神經和周圍神經</w:t>
            </w:r>
          </w:p>
          <w:p w14:paraId="618CA65A" w14:textId="77777777" w:rsidR="00DD6669" w:rsidRDefault="00DD6669" w:rsidP="00DD66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D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腦幹主管感覺、運動、語言和思考</w:t>
            </w:r>
          </w:p>
          <w:p w14:paraId="6BD6AF9F" w14:textId="6D26318F" w:rsidR="00DD6669" w:rsidRDefault="00DD6669" w:rsidP="00DD66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5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="00A0337A">
              <w:rPr>
                <w:rFonts w:ascii="Times New Roman" w:eastAsia="標楷體" w:hAnsi="Times New Roman" w:cs="Times New Roman" w:hint="eastAsia"/>
                <w:color w:val="FF0000"/>
              </w:rPr>
              <w:t>A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有一神經訊息的傳遞路徑如下：視覺受器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→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感覺神經元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→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大腦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→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脊髓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→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運動神</w:t>
            </w:r>
          </w:p>
          <w:p w14:paraId="261C5A4E" w14:textId="77777777" w:rsidR="00DD6669" w:rsidRPr="001751DD" w:rsidRDefault="00DD6669" w:rsidP="00DD66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經元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→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手部肌肉；下列哪一項動作的訊息傳遞過程完全符合上述的路徑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？</w:t>
            </w:r>
          </w:p>
          <w:p w14:paraId="28C11969" w14:textId="2EF8BF8E" w:rsidR="00DD6669" w:rsidRDefault="00DD6669" w:rsidP="00DD66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A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="00A0337A">
              <w:rPr>
                <w:rFonts w:ascii="Times New Roman" w:eastAsia="標楷體" w:hAnsi="Times New Roman" w:cs="Times New Roman" w:hint="eastAsia"/>
                <w:color w:val="000000" w:themeColor="text1"/>
              </w:rPr>
              <w:t>眼睛盯著桌面上的考卷，右手動筆寫答案</w:t>
            </w:r>
          </w:p>
          <w:p w14:paraId="12F89808" w14:textId="17D96FAC" w:rsidR="00DD6669" w:rsidRPr="001751DD" w:rsidRDefault="00DD6669" w:rsidP="00DD66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B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="00A0337A">
              <w:rPr>
                <w:rFonts w:ascii="Times New Roman" w:eastAsia="標楷體" w:hAnsi="Times New Roman" w:cs="Times New Roman" w:hint="eastAsia"/>
                <w:color w:val="000000" w:themeColor="text1"/>
              </w:rPr>
              <w:t>看著同學的手繪塗鴉，並哈哈大笑</w:t>
            </w:r>
          </w:p>
          <w:p w14:paraId="65ED17F0" w14:textId="77777777" w:rsidR="00DD6669" w:rsidRDefault="00DD6669" w:rsidP="00DD66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C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走路時不慎踩到鐵釘，腳即刻縮回</w:t>
            </w:r>
          </w:p>
          <w:p w14:paraId="53BC3265" w14:textId="1054D470" w:rsidR="00DD6669" w:rsidRDefault="00DD6669" w:rsidP="00DD66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             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D</w:t>
            </w:r>
            <w:r w:rsidRPr="001751DD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="00A0337A">
              <w:rPr>
                <w:rFonts w:ascii="Times New Roman" w:eastAsia="標楷體" w:hAnsi="Times New Roman" w:cs="Times New Roman" w:hint="eastAsia"/>
                <w:color w:val="000000" w:themeColor="text1"/>
              </w:rPr>
              <w:t>英聽測驗時，仔細聽</w:t>
            </w:r>
            <w:r w:rsidR="00A0337A">
              <w:rPr>
                <w:rFonts w:ascii="Times New Roman" w:eastAsia="標楷體" w:hAnsi="Times New Roman" w:cs="Times New Roman" w:hint="eastAsia"/>
                <w:color w:val="000000" w:themeColor="text1"/>
              </w:rPr>
              <w:t>CD</w:t>
            </w:r>
            <w:r w:rsidR="00A0337A">
              <w:rPr>
                <w:rFonts w:ascii="Times New Roman" w:eastAsia="標楷體" w:hAnsi="Times New Roman" w:cs="Times New Roman" w:hint="eastAsia"/>
                <w:color w:val="000000" w:themeColor="text1"/>
              </w:rPr>
              <w:t>播放出的題目，並用心判讀</w:t>
            </w:r>
          </w:p>
          <w:p w14:paraId="75E62F38" w14:textId="77777777" w:rsidR="00DD6669" w:rsidRDefault="00DD6669" w:rsidP="00DD66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1AAE7214" w14:textId="77777777" w:rsidR="00DD6669" w:rsidRPr="0036714F" w:rsidRDefault="00DD6669" w:rsidP="00DD6669">
            <w:pPr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36714F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AI</w:t>
            </w:r>
            <w:r w:rsidRPr="0036714F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操作題</w:t>
            </w:r>
          </w:p>
          <w:p w14:paraId="315B3120" w14:textId="4190F23B" w:rsidR="00DD6669" w:rsidRPr="000E5EBD" w:rsidRDefault="00DD6669" w:rsidP="00DD6669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</w:rPr>
              <w:t>可以使用</w:t>
            </w:r>
            <w:r>
              <w:rPr>
                <w:rFonts w:ascii="Times New Roman" w:eastAsia="標楷體" w:hAnsi="Times New Roman" w:cs="Times New Roman" w:hint="eastAsia"/>
              </w:rPr>
              <w:t>C</w:t>
            </w:r>
            <w:r>
              <w:rPr>
                <w:rFonts w:ascii="Times New Roman" w:eastAsia="標楷體" w:hAnsi="Times New Roman" w:cs="Times New Roman"/>
              </w:rPr>
              <w:t xml:space="preserve">hat </w:t>
            </w:r>
            <w:r>
              <w:rPr>
                <w:rFonts w:ascii="Times New Roman" w:eastAsia="標楷體" w:hAnsi="Times New Roman" w:cs="Times New Roman" w:hint="eastAsia"/>
              </w:rPr>
              <w:t>GPT</w:t>
            </w:r>
            <w:r>
              <w:rPr>
                <w:rFonts w:ascii="Times New Roman" w:eastAsia="標楷體" w:hAnsi="Times New Roman" w:cs="Times New Roman" w:hint="eastAsia"/>
              </w:rPr>
              <w:t>和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>
              <w:rPr>
                <w:rFonts w:ascii="Times New Roman" w:eastAsia="標楷體" w:hAnsi="Times New Roman" w:cs="Times New Roman"/>
              </w:rPr>
              <w:t>emini</w:t>
            </w:r>
            <w:r>
              <w:rPr>
                <w:rFonts w:ascii="Times New Roman" w:eastAsia="標楷體" w:hAnsi="Times New Roman" w:cs="Times New Roman" w:hint="eastAsia"/>
              </w:rPr>
              <w:t>等</w:t>
            </w:r>
            <w:r>
              <w:rPr>
                <w:rFonts w:ascii="Times New Roman" w:eastAsia="標楷體" w:hAnsi="Times New Roman" w:cs="Times New Roman" w:hint="eastAsia"/>
              </w:rPr>
              <w:t>AI</w:t>
            </w:r>
            <w:r>
              <w:rPr>
                <w:rFonts w:ascii="Times New Roman" w:eastAsia="標楷體" w:hAnsi="Times New Roman" w:cs="Times New Roman" w:hint="eastAsia"/>
              </w:rPr>
              <w:t>聊天器，發揮自己獨特的創意設計情境，並且把神經傳遞的</w:t>
            </w:r>
            <w:r w:rsidR="00F34875">
              <w:rPr>
                <w:rFonts w:ascii="Times New Roman" w:eastAsia="標楷體" w:hAnsi="Times New Roman" w:cs="Times New Roman" w:hint="eastAsia"/>
              </w:rPr>
              <w:t>路徑</w:t>
            </w:r>
            <w:r>
              <w:rPr>
                <w:rFonts w:ascii="Times New Roman" w:eastAsia="標楷體" w:hAnsi="Times New Roman" w:cs="Times New Roman" w:hint="eastAsia"/>
              </w:rPr>
              <w:t>結果記錄下來。</w:t>
            </w:r>
          </w:p>
          <w:p w14:paraId="78131B7C" w14:textId="1707747B" w:rsidR="00DD6669" w:rsidRPr="00935516" w:rsidRDefault="00935516" w:rsidP="00485A78">
            <w:pPr>
              <w:rPr>
                <w:rFonts w:ascii="Times New Roman" w:eastAsia="標楷體" w:hAnsi="Times New Roman" w:cs="Times New Roman"/>
                <w:color w:val="FF0000"/>
              </w:rPr>
            </w:pPr>
            <w:r w:rsidRPr="00935516">
              <w:rPr>
                <w:rFonts w:ascii="Times New Roman" w:eastAsia="標楷體" w:hAnsi="Times New Roman" w:cs="Times New Roman"/>
                <w:color w:val="FF0000"/>
              </w:rPr>
              <w:t>在電梯裡聞到別人放屁的臭味，覺得很臭而摀住鼻子。</w:t>
            </w:r>
            <w:r>
              <w:rPr>
                <w:rFonts w:ascii="Times New Roman" w:eastAsia="標楷體" w:hAnsi="Times New Roman" w:cs="Times New Roman" w:hint="eastAsia"/>
                <w:color w:val="FF0000"/>
              </w:rPr>
              <w:t>路徑如下：</w:t>
            </w:r>
          </w:p>
          <w:p w14:paraId="4B272DC3" w14:textId="3EDFE3C9" w:rsidR="001751DD" w:rsidRPr="00935516" w:rsidRDefault="00935516" w:rsidP="00485A78">
            <w:pPr>
              <w:rPr>
                <w:rFonts w:ascii="Times New Roman" w:eastAsia="標楷體" w:hAnsi="Times New Roman" w:cs="Times New Roman"/>
                <w:color w:val="FF0000"/>
              </w:rPr>
            </w:pPr>
            <w:r w:rsidRPr="00935516">
              <w:rPr>
                <w:rFonts w:ascii="Times New Roman" w:eastAsia="標楷體" w:hAnsi="Times New Roman" w:cs="Times New Roman" w:hint="eastAsia"/>
                <w:color w:val="FF0000"/>
              </w:rPr>
              <w:t>鼻子</w:t>
            </w:r>
            <w:r w:rsidRPr="00935516">
              <w:rPr>
                <w:rFonts w:ascii="標楷體" w:eastAsia="標楷體" w:hAnsi="標楷體" w:cs="Times New Roman" w:hint="eastAsia"/>
                <w:color w:val="FF0000"/>
              </w:rPr>
              <w:t>（受器） → 感覺神經元 → 大腦 → 脊髓 → 運動神經元 → 手部肌肉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>（動器）</w:t>
            </w:r>
          </w:p>
          <w:p w14:paraId="193380F3" w14:textId="08EA3F88" w:rsidR="00485A78" w:rsidRPr="00485A78" w:rsidRDefault="00485A78" w:rsidP="00DD2381">
            <w:pPr>
              <w:rPr>
                <w:rFonts w:ascii="Times New Roman" w:eastAsia="標楷體" w:hAnsi="Times New Roman"/>
                <w:color w:val="000000" w:themeColor="text1"/>
              </w:rPr>
            </w:pPr>
          </w:p>
        </w:tc>
      </w:tr>
      <w:tr w:rsidR="00396215" w:rsidRPr="00A05109" w14:paraId="515B65AF" w14:textId="77777777" w:rsidTr="00396215">
        <w:trPr>
          <w:trHeight w:val="70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AF7CD7" w14:textId="77777777" w:rsidR="00396215" w:rsidRPr="00A05109" w:rsidRDefault="00396215" w:rsidP="00183D67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lastRenderedPageBreak/>
              <w:t>參考資料：（若有請列出）</w:t>
            </w:r>
          </w:p>
          <w:p w14:paraId="5DD47C89" w14:textId="2CE0B011" w:rsidR="00396215" w:rsidRDefault="00A03E51" w:rsidP="00183D67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6672D8">
              <w:rPr>
                <w:rFonts w:ascii="Times New Roman" w:eastAsia="標楷體" w:hAnsi="Times New Roman" w:hint="eastAsia"/>
                <w:color w:val="000000" w:themeColor="text1"/>
              </w:rPr>
              <w:t>知名廣告循利寧</w:t>
            </w:r>
            <w:r w:rsidRPr="006672D8">
              <w:rPr>
                <w:rFonts w:ascii="Times New Roman" w:eastAsia="標楷體" w:hAnsi="Times New Roman" w:hint="eastAsia"/>
                <w:color w:val="000000" w:themeColor="text1"/>
              </w:rPr>
              <w:t xml:space="preserve"> </w:t>
            </w:r>
            <w:r w:rsidRPr="006672D8">
              <w:rPr>
                <w:rFonts w:ascii="Times New Roman" w:eastAsia="標楷體" w:hAnsi="Times New Roman" w:hint="eastAsia"/>
                <w:color w:val="000000" w:themeColor="text1"/>
              </w:rPr>
              <w:t>阿嬤妳怎麼沒感覺。</w:t>
            </w:r>
          </w:p>
          <w:p w14:paraId="1EA58638" w14:textId="3B788482" w:rsidR="00A03E51" w:rsidRDefault="007A4EAE" w:rsidP="00183D67">
            <w:pPr>
              <w:jc w:val="both"/>
              <w:rPr>
                <w:rFonts w:ascii="Times New Roman" w:eastAsia="標楷體" w:hAnsi="Times New Roman"/>
                <w:b/>
              </w:rPr>
            </w:pPr>
            <w:hyperlink r:id="rId42" w:history="1">
              <w:r w:rsidR="00A03E51" w:rsidRPr="0011675D">
                <w:rPr>
                  <w:rStyle w:val="af"/>
                  <w:rFonts w:ascii="Times New Roman" w:eastAsia="標楷體" w:hAnsi="Times New Roman"/>
                  <w:b/>
                </w:rPr>
                <w:t>https://www.youtube.com/watch?v=sEpy4DCwwH0</w:t>
              </w:r>
            </w:hyperlink>
          </w:p>
          <w:p w14:paraId="270F8A08" w14:textId="4630B3A7" w:rsidR="00A03E51" w:rsidRDefault="00D031D3" w:rsidP="00183D67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162A43">
              <w:rPr>
                <w:rFonts w:ascii="Times New Roman" w:eastAsia="標楷體" w:hAnsi="Times New Roman" w:hint="eastAsia"/>
                <w:color w:val="000000" w:themeColor="text1"/>
              </w:rPr>
              <w:t>鎘米痛痛病事件。</w:t>
            </w:r>
          </w:p>
          <w:p w14:paraId="04CD4800" w14:textId="77777777" w:rsidR="00A03E51" w:rsidRDefault="007A4EAE" w:rsidP="00183D67">
            <w:pPr>
              <w:jc w:val="both"/>
            </w:pPr>
            <w:hyperlink r:id="rId43" w:history="1">
              <w:r w:rsidR="00D031D3" w:rsidRPr="0011675D">
                <w:rPr>
                  <w:rStyle w:val="af"/>
                  <w:rFonts w:ascii="Times New Roman" w:eastAsia="標楷體" w:hAnsi="Times New Roman"/>
                  <w:b/>
                </w:rPr>
                <w:t>https://www.youtube.com/watch?v=9lDjNGloLsw</w:t>
              </w:r>
            </w:hyperlink>
          </w:p>
          <w:p w14:paraId="30553EEA" w14:textId="328D4EAF" w:rsidR="00485A78" w:rsidRPr="00A21180" w:rsidRDefault="00A21180" w:rsidP="00183D67">
            <w:pPr>
              <w:jc w:val="both"/>
              <w:rPr>
                <w:rFonts w:ascii="Times New Roman" w:eastAsia="標楷體" w:hAnsi="Times New Roman"/>
              </w:rPr>
            </w:pPr>
            <w:r w:rsidRPr="00A21180">
              <w:rPr>
                <w:rFonts w:ascii="Times New Roman" w:eastAsia="標楷體" w:hAnsi="Times New Roman" w:hint="eastAsia"/>
              </w:rPr>
              <w:t>金牌補習班</w:t>
            </w:r>
            <w:r w:rsidRPr="00A21180">
              <w:rPr>
                <w:rFonts w:ascii="Times New Roman" w:eastAsia="標楷體" w:hAnsi="Times New Roman" w:hint="eastAsia"/>
              </w:rPr>
              <w:t xml:space="preserve"> </w:t>
            </w:r>
            <w:r w:rsidRPr="00A21180">
              <w:rPr>
                <w:rFonts w:ascii="Times New Roman" w:eastAsia="標楷體" w:hAnsi="Times New Roman" w:hint="eastAsia"/>
              </w:rPr>
              <w:t>生物教學講義</w:t>
            </w:r>
            <w:r>
              <w:rPr>
                <w:rFonts w:ascii="標楷體" w:eastAsia="標楷體" w:hAnsi="標楷體" w:hint="eastAsia"/>
              </w:rPr>
              <w:t>（學習單之題目內容）</w:t>
            </w:r>
          </w:p>
        </w:tc>
      </w:tr>
    </w:tbl>
    <w:p w14:paraId="13C7400F" w14:textId="06AA5013" w:rsidR="00171FB8" w:rsidRPr="007F3219" w:rsidRDefault="00171FB8" w:rsidP="000F44AD">
      <w:pPr>
        <w:adjustRightInd w:val="0"/>
        <w:snapToGrid w:val="0"/>
        <w:spacing w:line="360" w:lineRule="auto"/>
        <w:rPr>
          <w:rFonts w:ascii="標楷體" w:eastAsia="標楷體" w:hAnsi="標楷體"/>
        </w:rPr>
      </w:pPr>
    </w:p>
    <w:sectPr w:rsidR="00171FB8" w:rsidRPr="007F3219" w:rsidSect="00684DCC">
      <w:pgSz w:w="11906" w:h="16838"/>
      <w:pgMar w:top="1077" w:right="1531" w:bottom="1077" w:left="1531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3947DA" w14:textId="77777777" w:rsidR="007A4EAE" w:rsidRDefault="007A4EAE" w:rsidP="003B0BE7">
      <w:r>
        <w:separator/>
      </w:r>
    </w:p>
  </w:endnote>
  <w:endnote w:type="continuationSeparator" w:id="0">
    <w:p w14:paraId="482D91D9" w14:textId="77777777" w:rsidR="007A4EAE" w:rsidRDefault="007A4EAE" w:rsidP="003B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43D247" w14:textId="77777777" w:rsidR="007A4EAE" w:rsidRDefault="007A4EAE" w:rsidP="003B0BE7">
      <w:r>
        <w:separator/>
      </w:r>
    </w:p>
  </w:footnote>
  <w:footnote w:type="continuationSeparator" w:id="0">
    <w:p w14:paraId="5C522861" w14:textId="77777777" w:rsidR="007A4EAE" w:rsidRDefault="007A4EAE" w:rsidP="003B0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1782"/>
    <w:multiLevelType w:val="multilevel"/>
    <w:tmpl w:val="73781D54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" w15:restartNumberingAfterBreak="0">
    <w:nsid w:val="09286908"/>
    <w:multiLevelType w:val="multilevel"/>
    <w:tmpl w:val="3452ABB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85070DC"/>
    <w:multiLevelType w:val="hybridMultilevel"/>
    <w:tmpl w:val="FFA634A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E73006"/>
    <w:multiLevelType w:val="hybridMultilevel"/>
    <w:tmpl w:val="A3A44B18"/>
    <w:lvl w:ilvl="0" w:tplc="05B431FA">
      <w:start w:val="1"/>
      <w:numFmt w:val="decimal"/>
      <w:lvlText w:val="%1."/>
      <w:lvlJc w:val="left"/>
      <w:pPr>
        <w:ind w:left="82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5" w15:restartNumberingAfterBreak="0">
    <w:nsid w:val="257A66D8"/>
    <w:multiLevelType w:val="hybridMultilevel"/>
    <w:tmpl w:val="F12A5960"/>
    <w:lvl w:ilvl="0" w:tplc="0D9EC45C">
      <w:start w:val="2"/>
      <w:numFmt w:val="taiwaneseCountingThousand"/>
      <w:lvlText w:val="%1、"/>
      <w:lvlJc w:val="left"/>
      <w:pPr>
        <w:ind w:left="70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6" w15:restartNumberingAfterBreak="0">
    <w:nsid w:val="307C3EF2"/>
    <w:multiLevelType w:val="hybridMultilevel"/>
    <w:tmpl w:val="D6B2F92E"/>
    <w:lvl w:ilvl="0" w:tplc="7CF670B8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7" w15:restartNumberingAfterBreak="0">
    <w:nsid w:val="39D26D08"/>
    <w:multiLevelType w:val="hybridMultilevel"/>
    <w:tmpl w:val="34A4DF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F863B62"/>
    <w:multiLevelType w:val="multilevel"/>
    <w:tmpl w:val="6512FE8C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9" w15:restartNumberingAfterBreak="0">
    <w:nsid w:val="42807B62"/>
    <w:multiLevelType w:val="hybridMultilevel"/>
    <w:tmpl w:val="6C06A4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5755344"/>
    <w:multiLevelType w:val="hybridMultilevel"/>
    <w:tmpl w:val="5A920B42"/>
    <w:lvl w:ilvl="0" w:tplc="BFB07718">
      <w:start w:val="2"/>
      <w:numFmt w:val="taiwaneseCountingThousand"/>
      <w:lvlText w:val="%1、"/>
      <w:lvlJc w:val="left"/>
      <w:pPr>
        <w:ind w:left="82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5" w:hanging="480"/>
      </w:pPr>
    </w:lvl>
    <w:lvl w:ilvl="2" w:tplc="0409001B" w:tentative="1">
      <w:start w:val="1"/>
      <w:numFmt w:val="lowerRoman"/>
      <w:lvlText w:val="%3."/>
      <w:lvlJc w:val="right"/>
      <w:pPr>
        <w:ind w:left="1785" w:hanging="480"/>
      </w:pPr>
    </w:lvl>
    <w:lvl w:ilvl="3" w:tplc="0409000F" w:tentative="1">
      <w:start w:val="1"/>
      <w:numFmt w:val="decimal"/>
      <w:lvlText w:val="%4."/>
      <w:lvlJc w:val="left"/>
      <w:pPr>
        <w:ind w:left="22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5" w:hanging="480"/>
      </w:pPr>
    </w:lvl>
    <w:lvl w:ilvl="5" w:tplc="0409001B" w:tentative="1">
      <w:start w:val="1"/>
      <w:numFmt w:val="lowerRoman"/>
      <w:lvlText w:val="%6."/>
      <w:lvlJc w:val="right"/>
      <w:pPr>
        <w:ind w:left="3225" w:hanging="480"/>
      </w:pPr>
    </w:lvl>
    <w:lvl w:ilvl="6" w:tplc="0409000F" w:tentative="1">
      <w:start w:val="1"/>
      <w:numFmt w:val="decimal"/>
      <w:lvlText w:val="%7."/>
      <w:lvlJc w:val="left"/>
      <w:pPr>
        <w:ind w:left="37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5" w:hanging="480"/>
      </w:pPr>
    </w:lvl>
    <w:lvl w:ilvl="8" w:tplc="0409001B" w:tentative="1">
      <w:start w:val="1"/>
      <w:numFmt w:val="lowerRoman"/>
      <w:lvlText w:val="%9."/>
      <w:lvlJc w:val="right"/>
      <w:pPr>
        <w:ind w:left="4665" w:hanging="480"/>
      </w:pPr>
    </w:lvl>
  </w:abstractNum>
  <w:abstractNum w:abstractNumId="11" w15:restartNumberingAfterBreak="0">
    <w:nsid w:val="47B10977"/>
    <w:multiLevelType w:val="multilevel"/>
    <w:tmpl w:val="9F66B1D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12" w15:restartNumberingAfterBreak="0">
    <w:nsid w:val="51E45509"/>
    <w:multiLevelType w:val="hybridMultilevel"/>
    <w:tmpl w:val="0A04A0A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5304929"/>
    <w:multiLevelType w:val="hybridMultilevel"/>
    <w:tmpl w:val="CF3A5B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BF5FB4"/>
    <w:multiLevelType w:val="hybridMultilevel"/>
    <w:tmpl w:val="333E3EA0"/>
    <w:lvl w:ilvl="0" w:tplc="960E28DE">
      <w:start w:val="1"/>
      <w:numFmt w:val="decimal"/>
      <w:lvlText w:val="%1."/>
      <w:lvlJc w:val="left"/>
      <w:pPr>
        <w:ind w:left="94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15" w15:restartNumberingAfterBreak="0">
    <w:nsid w:val="596B1AA5"/>
    <w:multiLevelType w:val="multilevel"/>
    <w:tmpl w:val="49C2261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6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C0C10AB"/>
    <w:multiLevelType w:val="multilevel"/>
    <w:tmpl w:val="517EA936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18" w15:restartNumberingAfterBreak="0">
    <w:nsid w:val="5CED43D4"/>
    <w:multiLevelType w:val="hybridMultilevel"/>
    <w:tmpl w:val="45B2524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2494460"/>
    <w:multiLevelType w:val="hybridMultilevel"/>
    <w:tmpl w:val="8752CF6E"/>
    <w:lvl w:ilvl="0" w:tplc="E0E440BE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6F629FD4">
      <w:start w:val="1"/>
      <w:numFmt w:val="decimal"/>
      <w:lvlText w:val="%2."/>
      <w:lvlJc w:val="left"/>
      <w:pPr>
        <w:ind w:left="1065" w:hanging="360"/>
      </w:pPr>
      <w:rPr>
        <w:rFonts w:cs="SimSun" w:hint="default"/>
      </w:r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20" w15:restartNumberingAfterBreak="0">
    <w:nsid w:val="66662249"/>
    <w:multiLevelType w:val="hybridMultilevel"/>
    <w:tmpl w:val="1EECADC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B4C0010"/>
    <w:multiLevelType w:val="multilevel"/>
    <w:tmpl w:val="0A407E4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22" w15:restartNumberingAfterBreak="0">
    <w:nsid w:val="6B795F4E"/>
    <w:multiLevelType w:val="multilevel"/>
    <w:tmpl w:val="EE249DFA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3" w15:restartNumberingAfterBreak="0">
    <w:nsid w:val="6D1A48F3"/>
    <w:multiLevelType w:val="multilevel"/>
    <w:tmpl w:val="AE34813E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4" w15:restartNumberingAfterBreak="0">
    <w:nsid w:val="6E423B0B"/>
    <w:multiLevelType w:val="multilevel"/>
    <w:tmpl w:val="A51E0B4A"/>
    <w:lvl w:ilvl="0">
      <w:start w:val="1"/>
      <w:numFmt w:val="decimal"/>
      <w:lvlText w:val="%1、"/>
      <w:lvlJc w:val="left"/>
      <w:pPr>
        <w:ind w:left="480" w:firstLine="0"/>
      </w:pPr>
    </w:lvl>
    <w:lvl w:ilvl="1">
      <w:start w:val="1"/>
      <w:numFmt w:val="decimal"/>
      <w:lvlText w:val="%2、"/>
      <w:lvlJc w:val="left"/>
      <w:pPr>
        <w:ind w:left="960" w:firstLine="480"/>
      </w:pPr>
    </w:lvl>
    <w:lvl w:ilvl="2">
      <w:start w:val="1"/>
      <w:numFmt w:val="lowerRoman"/>
      <w:lvlText w:val="%3."/>
      <w:lvlJc w:val="right"/>
      <w:pPr>
        <w:ind w:left="1440" w:firstLine="960"/>
      </w:pPr>
    </w:lvl>
    <w:lvl w:ilvl="3">
      <w:start w:val="1"/>
      <w:numFmt w:val="decimal"/>
      <w:lvlText w:val="%4."/>
      <w:lvlJc w:val="left"/>
      <w:pPr>
        <w:ind w:left="1920" w:firstLine="1440"/>
      </w:pPr>
    </w:lvl>
    <w:lvl w:ilvl="4">
      <w:start w:val="1"/>
      <w:numFmt w:val="decimal"/>
      <w:lvlText w:val="%5、"/>
      <w:lvlJc w:val="left"/>
      <w:pPr>
        <w:ind w:left="2400" w:firstLine="1920"/>
      </w:pPr>
    </w:lvl>
    <w:lvl w:ilvl="5">
      <w:start w:val="1"/>
      <w:numFmt w:val="lowerRoman"/>
      <w:lvlText w:val="%6."/>
      <w:lvlJc w:val="right"/>
      <w:pPr>
        <w:ind w:left="2880" w:firstLine="2400"/>
      </w:pPr>
    </w:lvl>
    <w:lvl w:ilvl="6">
      <w:start w:val="1"/>
      <w:numFmt w:val="decimal"/>
      <w:lvlText w:val="%7."/>
      <w:lvlJc w:val="left"/>
      <w:pPr>
        <w:ind w:left="3360" w:firstLine="2880"/>
      </w:pPr>
    </w:lvl>
    <w:lvl w:ilvl="7">
      <w:start w:val="1"/>
      <w:numFmt w:val="decimal"/>
      <w:lvlText w:val="%8、"/>
      <w:lvlJc w:val="left"/>
      <w:pPr>
        <w:ind w:left="3840" w:firstLine="3360"/>
      </w:pPr>
    </w:lvl>
    <w:lvl w:ilvl="8">
      <w:start w:val="1"/>
      <w:numFmt w:val="lowerRoman"/>
      <w:lvlText w:val="%9."/>
      <w:lvlJc w:val="right"/>
      <w:pPr>
        <w:ind w:left="4320" w:firstLine="3840"/>
      </w:pPr>
    </w:lvl>
  </w:abstractNum>
  <w:abstractNum w:abstractNumId="25" w15:restartNumberingAfterBreak="0">
    <w:nsid w:val="6F3D3EF4"/>
    <w:multiLevelType w:val="hybridMultilevel"/>
    <w:tmpl w:val="8E8634A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429219E"/>
    <w:multiLevelType w:val="hybridMultilevel"/>
    <w:tmpl w:val="C28622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23"/>
  </w:num>
  <w:num w:numId="4">
    <w:abstractNumId w:val="11"/>
  </w:num>
  <w:num w:numId="5">
    <w:abstractNumId w:val="21"/>
  </w:num>
  <w:num w:numId="6">
    <w:abstractNumId w:val="17"/>
  </w:num>
  <w:num w:numId="7">
    <w:abstractNumId w:val="0"/>
  </w:num>
  <w:num w:numId="8">
    <w:abstractNumId w:val="15"/>
  </w:num>
  <w:num w:numId="9">
    <w:abstractNumId w:val="24"/>
  </w:num>
  <w:num w:numId="10">
    <w:abstractNumId w:val="8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3"/>
  </w:num>
  <w:num w:numId="14">
    <w:abstractNumId w:val="20"/>
  </w:num>
  <w:num w:numId="15">
    <w:abstractNumId w:val="10"/>
  </w:num>
  <w:num w:numId="16">
    <w:abstractNumId w:val="14"/>
  </w:num>
  <w:num w:numId="17">
    <w:abstractNumId w:val="19"/>
  </w:num>
  <w:num w:numId="18">
    <w:abstractNumId w:val="4"/>
  </w:num>
  <w:num w:numId="19">
    <w:abstractNumId w:val="5"/>
  </w:num>
  <w:num w:numId="20">
    <w:abstractNumId w:val="6"/>
  </w:num>
  <w:num w:numId="21">
    <w:abstractNumId w:val="2"/>
  </w:num>
  <w:num w:numId="22">
    <w:abstractNumId w:val="16"/>
  </w:num>
  <w:num w:numId="23">
    <w:abstractNumId w:val="25"/>
  </w:num>
  <w:num w:numId="24">
    <w:abstractNumId w:val="12"/>
  </w:num>
  <w:num w:numId="25">
    <w:abstractNumId w:val="26"/>
  </w:num>
  <w:num w:numId="26">
    <w:abstractNumId w:val="9"/>
  </w:num>
  <w:num w:numId="27">
    <w:abstractNumId w:val="7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813"/>
    <w:rsid w:val="00000C0D"/>
    <w:rsid w:val="00015206"/>
    <w:rsid w:val="000200A0"/>
    <w:rsid w:val="00062B33"/>
    <w:rsid w:val="00074828"/>
    <w:rsid w:val="00094705"/>
    <w:rsid w:val="000A4199"/>
    <w:rsid w:val="000B6F00"/>
    <w:rsid w:val="000C18D8"/>
    <w:rsid w:val="000D40FC"/>
    <w:rsid w:val="000D4E16"/>
    <w:rsid w:val="000D73FA"/>
    <w:rsid w:val="000E5EBD"/>
    <w:rsid w:val="000E7B53"/>
    <w:rsid w:val="000F3B5E"/>
    <w:rsid w:val="000F44AD"/>
    <w:rsid w:val="000F44B2"/>
    <w:rsid w:val="00132C1B"/>
    <w:rsid w:val="0013347F"/>
    <w:rsid w:val="001627E0"/>
    <w:rsid w:val="00162A43"/>
    <w:rsid w:val="00171FB8"/>
    <w:rsid w:val="001751DD"/>
    <w:rsid w:val="00183D67"/>
    <w:rsid w:val="0018470D"/>
    <w:rsid w:val="001B0411"/>
    <w:rsid w:val="001B0420"/>
    <w:rsid w:val="001C5196"/>
    <w:rsid w:val="001D30D1"/>
    <w:rsid w:val="001D5CFD"/>
    <w:rsid w:val="001E7DD1"/>
    <w:rsid w:val="001F0E59"/>
    <w:rsid w:val="001F2172"/>
    <w:rsid w:val="002243EC"/>
    <w:rsid w:val="00234534"/>
    <w:rsid w:val="00241A7D"/>
    <w:rsid w:val="00252CB4"/>
    <w:rsid w:val="00253724"/>
    <w:rsid w:val="00253784"/>
    <w:rsid w:val="0025598F"/>
    <w:rsid w:val="002C344C"/>
    <w:rsid w:val="002E26EF"/>
    <w:rsid w:val="002F4687"/>
    <w:rsid w:val="002F5E2E"/>
    <w:rsid w:val="002F6817"/>
    <w:rsid w:val="003003B2"/>
    <w:rsid w:val="00301F68"/>
    <w:rsid w:val="0030254A"/>
    <w:rsid w:val="003136B6"/>
    <w:rsid w:val="0031417A"/>
    <w:rsid w:val="00324057"/>
    <w:rsid w:val="0036714F"/>
    <w:rsid w:val="00396215"/>
    <w:rsid w:val="003970DD"/>
    <w:rsid w:val="003B0BE7"/>
    <w:rsid w:val="003C041C"/>
    <w:rsid w:val="003C6192"/>
    <w:rsid w:val="003E4F06"/>
    <w:rsid w:val="003F61EF"/>
    <w:rsid w:val="003F7DDC"/>
    <w:rsid w:val="0040418E"/>
    <w:rsid w:val="004117A2"/>
    <w:rsid w:val="00415414"/>
    <w:rsid w:val="00420A58"/>
    <w:rsid w:val="00423189"/>
    <w:rsid w:val="004236D3"/>
    <w:rsid w:val="00437FBA"/>
    <w:rsid w:val="00442443"/>
    <w:rsid w:val="00447D5E"/>
    <w:rsid w:val="00464E77"/>
    <w:rsid w:val="00480813"/>
    <w:rsid w:val="00485A78"/>
    <w:rsid w:val="00491970"/>
    <w:rsid w:val="00494D53"/>
    <w:rsid w:val="004C330F"/>
    <w:rsid w:val="004F7ECE"/>
    <w:rsid w:val="00513E48"/>
    <w:rsid w:val="005337D5"/>
    <w:rsid w:val="00536B40"/>
    <w:rsid w:val="00540C5A"/>
    <w:rsid w:val="00545C41"/>
    <w:rsid w:val="005477DD"/>
    <w:rsid w:val="005541DF"/>
    <w:rsid w:val="00576ECD"/>
    <w:rsid w:val="005A107E"/>
    <w:rsid w:val="00603EEF"/>
    <w:rsid w:val="006137F7"/>
    <w:rsid w:val="0064012E"/>
    <w:rsid w:val="00642CE4"/>
    <w:rsid w:val="006455C8"/>
    <w:rsid w:val="006609FE"/>
    <w:rsid w:val="0066632D"/>
    <w:rsid w:val="006672D8"/>
    <w:rsid w:val="00670DBA"/>
    <w:rsid w:val="00684DCC"/>
    <w:rsid w:val="006A616F"/>
    <w:rsid w:val="006B25EC"/>
    <w:rsid w:val="006B42E4"/>
    <w:rsid w:val="006C2417"/>
    <w:rsid w:val="006D4708"/>
    <w:rsid w:val="006D4D2F"/>
    <w:rsid w:val="0071019A"/>
    <w:rsid w:val="00721731"/>
    <w:rsid w:val="007242C8"/>
    <w:rsid w:val="007751F2"/>
    <w:rsid w:val="00783DCB"/>
    <w:rsid w:val="007924D3"/>
    <w:rsid w:val="007A4EAE"/>
    <w:rsid w:val="007B2958"/>
    <w:rsid w:val="007C69D6"/>
    <w:rsid w:val="007D1C91"/>
    <w:rsid w:val="007D4A67"/>
    <w:rsid w:val="007D6516"/>
    <w:rsid w:val="007E187D"/>
    <w:rsid w:val="007F3219"/>
    <w:rsid w:val="00800245"/>
    <w:rsid w:val="00817A0F"/>
    <w:rsid w:val="00824FCA"/>
    <w:rsid w:val="00833FDA"/>
    <w:rsid w:val="00834984"/>
    <w:rsid w:val="00846EB7"/>
    <w:rsid w:val="008514BC"/>
    <w:rsid w:val="00864A91"/>
    <w:rsid w:val="008857FF"/>
    <w:rsid w:val="008917C5"/>
    <w:rsid w:val="00896D7F"/>
    <w:rsid w:val="00904835"/>
    <w:rsid w:val="00925F2F"/>
    <w:rsid w:val="00935516"/>
    <w:rsid w:val="00946E03"/>
    <w:rsid w:val="009572D6"/>
    <w:rsid w:val="00963A7E"/>
    <w:rsid w:val="0096506E"/>
    <w:rsid w:val="009726F3"/>
    <w:rsid w:val="009861E3"/>
    <w:rsid w:val="00993EB7"/>
    <w:rsid w:val="00995048"/>
    <w:rsid w:val="009A13E5"/>
    <w:rsid w:val="009A3F3E"/>
    <w:rsid w:val="009B6D5E"/>
    <w:rsid w:val="009C0493"/>
    <w:rsid w:val="009C2DBF"/>
    <w:rsid w:val="009E08BF"/>
    <w:rsid w:val="009E3600"/>
    <w:rsid w:val="009E7F38"/>
    <w:rsid w:val="00A00629"/>
    <w:rsid w:val="00A0337A"/>
    <w:rsid w:val="00A03E51"/>
    <w:rsid w:val="00A0669D"/>
    <w:rsid w:val="00A067FF"/>
    <w:rsid w:val="00A124C7"/>
    <w:rsid w:val="00A21180"/>
    <w:rsid w:val="00A21BFA"/>
    <w:rsid w:val="00A2217E"/>
    <w:rsid w:val="00A34CD5"/>
    <w:rsid w:val="00A37F46"/>
    <w:rsid w:val="00A53DDA"/>
    <w:rsid w:val="00A5783F"/>
    <w:rsid w:val="00A66451"/>
    <w:rsid w:val="00A9062E"/>
    <w:rsid w:val="00AC4454"/>
    <w:rsid w:val="00AC4C62"/>
    <w:rsid w:val="00AF64D3"/>
    <w:rsid w:val="00B20FAA"/>
    <w:rsid w:val="00B565C9"/>
    <w:rsid w:val="00B6553E"/>
    <w:rsid w:val="00B821D6"/>
    <w:rsid w:val="00B85FB7"/>
    <w:rsid w:val="00BA28F2"/>
    <w:rsid w:val="00BD726D"/>
    <w:rsid w:val="00BE00FC"/>
    <w:rsid w:val="00BE2192"/>
    <w:rsid w:val="00BE4B8F"/>
    <w:rsid w:val="00BE4ED1"/>
    <w:rsid w:val="00BE72D4"/>
    <w:rsid w:val="00C00CF4"/>
    <w:rsid w:val="00C24DB9"/>
    <w:rsid w:val="00C319A9"/>
    <w:rsid w:val="00C379EB"/>
    <w:rsid w:val="00C42E3E"/>
    <w:rsid w:val="00C51D9B"/>
    <w:rsid w:val="00C538D3"/>
    <w:rsid w:val="00C567AC"/>
    <w:rsid w:val="00C81024"/>
    <w:rsid w:val="00C92212"/>
    <w:rsid w:val="00C93358"/>
    <w:rsid w:val="00C96B02"/>
    <w:rsid w:val="00CB3A43"/>
    <w:rsid w:val="00CE3864"/>
    <w:rsid w:val="00CF496F"/>
    <w:rsid w:val="00D031D3"/>
    <w:rsid w:val="00D14FAF"/>
    <w:rsid w:val="00D21ED9"/>
    <w:rsid w:val="00D344CB"/>
    <w:rsid w:val="00D419B0"/>
    <w:rsid w:val="00D5068F"/>
    <w:rsid w:val="00D55B3D"/>
    <w:rsid w:val="00D644B4"/>
    <w:rsid w:val="00D90816"/>
    <w:rsid w:val="00DD1385"/>
    <w:rsid w:val="00DD2381"/>
    <w:rsid w:val="00DD377F"/>
    <w:rsid w:val="00DD6669"/>
    <w:rsid w:val="00DE381B"/>
    <w:rsid w:val="00DE7A17"/>
    <w:rsid w:val="00E0653B"/>
    <w:rsid w:val="00E11957"/>
    <w:rsid w:val="00E121F3"/>
    <w:rsid w:val="00E14CC2"/>
    <w:rsid w:val="00E311BB"/>
    <w:rsid w:val="00E35EBE"/>
    <w:rsid w:val="00E36C30"/>
    <w:rsid w:val="00E61AB2"/>
    <w:rsid w:val="00E74E35"/>
    <w:rsid w:val="00E97FCD"/>
    <w:rsid w:val="00EB659D"/>
    <w:rsid w:val="00EC1C41"/>
    <w:rsid w:val="00EC6E7C"/>
    <w:rsid w:val="00EF2D49"/>
    <w:rsid w:val="00EF6B69"/>
    <w:rsid w:val="00F1301A"/>
    <w:rsid w:val="00F34875"/>
    <w:rsid w:val="00F450FC"/>
    <w:rsid w:val="00F451DE"/>
    <w:rsid w:val="00F509CE"/>
    <w:rsid w:val="00F63A1B"/>
    <w:rsid w:val="00F8211B"/>
    <w:rsid w:val="00F954AB"/>
    <w:rsid w:val="00FA3C80"/>
    <w:rsid w:val="00FC555F"/>
    <w:rsid w:val="00FD4004"/>
    <w:rsid w:val="00FF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D76280"/>
  <w15:docId w15:val="{5AA091BD-EAB8-417C-AB91-8956AAAC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color w:val="000000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E2192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header"/>
    <w:basedOn w:val="a"/>
    <w:link w:val="a9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B0BE7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B0BE7"/>
    <w:rPr>
      <w:sz w:val="20"/>
      <w:szCs w:val="20"/>
    </w:rPr>
  </w:style>
  <w:style w:type="paragraph" w:styleId="ac">
    <w:name w:val="List Paragraph"/>
    <w:basedOn w:val="a"/>
    <w:link w:val="ad"/>
    <w:uiPriority w:val="34"/>
    <w:qFormat/>
    <w:rsid w:val="00171FB8"/>
    <w:pPr>
      <w:ind w:leftChars="200" w:left="480"/>
    </w:pPr>
    <w:rPr>
      <w:rFonts w:asciiTheme="minorHAnsi" w:hAnsiTheme="minorHAnsi" w:cstheme="minorBidi"/>
      <w:color w:val="auto"/>
      <w:kern w:val="2"/>
      <w:szCs w:val="22"/>
    </w:rPr>
  </w:style>
  <w:style w:type="table" w:styleId="ae">
    <w:name w:val="Table Grid"/>
    <w:basedOn w:val="a1"/>
    <w:uiPriority w:val="59"/>
    <w:rsid w:val="007C6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清單段落 字元"/>
    <w:link w:val="ac"/>
    <w:uiPriority w:val="34"/>
    <w:locked/>
    <w:rsid w:val="00BE4ED1"/>
    <w:rPr>
      <w:rFonts w:asciiTheme="minorHAnsi" w:hAnsiTheme="minorHAnsi" w:cstheme="minorBidi"/>
      <w:color w:val="auto"/>
      <w:kern w:val="2"/>
      <w:szCs w:val="22"/>
    </w:rPr>
  </w:style>
  <w:style w:type="character" w:styleId="af">
    <w:name w:val="Hyperlink"/>
    <w:basedOn w:val="a0"/>
    <w:uiPriority w:val="99"/>
    <w:unhideWhenUsed/>
    <w:rsid w:val="00A03E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5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hyperlink" Target="https://www.youtube.com/watch?v=sEpy4DCwwH0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yperlink" Target="https://www.youtube.com/watch?v=9lDjNGloLsw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EE1812B-BECD-4D0A-A6B4-EDAC22C48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4654</TotalTime>
  <Pages>11</Pages>
  <Words>1128</Words>
  <Characters>6436</Characters>
  <Application>Microsoft Office Word</Application>
  <DocSecurity>0</DocSecurity>
  <Lines>53</Lines>
  <Paragraphs>15</Paragraphs>
  <ScaleCrop>false</ScaleCrop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SenSen</cp:lastModifiedBy>
  <cp:revision>44</cp:revision>
  <cp:lastPrinted>2026-01-01T15:56:00Z</cp:lastPrinted>
  <dcterms:created xsi:type="dcterms:W3CDTF">2024-05-02T08:45:00Z</dcterms:created>
  <dcterms:modified xsi:type="dcterms:W3CDTF">2026-01-15T14:02:00Z</dcterms:modified>
</cp:coreProperties>
</file>