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851"/>
        <w:gridCol w:w="3573"/>
        <w:gridCol w:w="1023"/>
        <w:gridCol w:w="449"/>
        <w:gridCol w:w="928"/>
        <w:gridCol w:w="1542"/>
      </w:tblGrid>
      <w:tr w:rsidR="004C30AA" w:rsidRPr="00906039" w14:paraId="5C0E6C8B" w14:textId="77777777" w:rsidTr="00E10B84">
        <w:trPr>
          <w:trHeight w:val="36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A6A5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教學主題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CD1A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國語文臨床教學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2B06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教學年級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5116" w14:textId="6BE8E4D6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740655">
              <w:rPr>
                <w:rFonts w:ascii="標楷體" w:eastAsia="標楷體" w:hAnsi="標楷體" w:hint="eastAsia"/>
                <w:szCs w:val="28"/>
              </w:rPr>
              <w:t>年一班</w:t>
            </w:r>
          </w:p>
        </w:tc>
      </w:tr>
      <w:tr w:rsidR="004C30AA" w:rsidRPr="00906039" w14:paraId="2857A2F4" w14:textId="77777777" w:rsidTr="00E10B84">
        <w:trPr>
          <w:trHeight w:val="34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E923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8FB" w14:textId="324C31AE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4</w:t>
            </w:r>
            <w:r w:rsidRPr="00740655"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6A25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教學時間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FC1D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8</w:t>
            </w:r>
            <w:r w:rsidRPr="00740655">
              <w:rPr>
                <w:rFonts w:ascii="標楷體" w:eastAsia="標楷體" w:hAnsi="標楷體"/>
                <w:szCs w:val="28"/>
              </w:rPr>
              <w:t>0</w:t>
            </w:r>
            <w:r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</w:tc>
      </w:tr>
      <w:tr w:rsidR="004C30AA" w:rsidRPr="00906039" w14:paraId="5F9B7205" w14:textId="77777777" w:rsidTr="00E10B84">
        <w:trPr>
          <w:trHeight w:val="319"/>
          <w:jc w:val="center"/>
        </w:trPr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29E1" w14:textId="77777777" w:rsidR="004C30AA" w:rsidRPr="00740655" w:rsidRDefault="004C30AA" w:rsidP="00E10B8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教  學  流  程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8245" w14:textId="77777777" w:rsidR="004C30AA" w:rsidRPr="00740655" w:rsidRDefault="004C30AA" w:rsidP="00E10B84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4943" w14:textId="77777777" w:rsidR="004C30AA" w:rsidRPr="00740655" w:rsidRDefault="004C30AA" w:rsidP="00E10B8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資源</w:t>
            </w:r>
          </w:p>
        </w:tc>
      </w:tr>
      <w:tr w:rsidR="004C30AA" w:rsidRPr="00D6310E" w14:paraId="666A1E28" w14:textId="77777777" w:rsidTr="00E10B84">
        <w:trPr>
          <w:trHeight w:val="144"/>
          <w:jc w:val="center"/>
        </w:trPr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C1F" w14:textId="77777777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  <w:r w:rsidRPr="00740655">
              <w:rPr>
                <w:rFonts w:ascii="標楷體" w:eastAsia="標楷體" w:hAnsi="標楷體" w:hint="eastAsia"/>
                <w:b/>
                <w:bCs/>
                <w:szCs w:val="28"/>
              </w:rPr>
              <w:t>第一節</w:t>
            </w:r>
          </w:p>
          <w:p w14:paraId="5747E717" w14:textId="7362880D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  <w:r w:rsidRPr="00740655">
              <w:rPr>
                <w:rFonts w:ascii="標楷體" w:eastAsia="標楷體" w:hAnsi="標楷體" w:hint="eastAsia"/>
                <w:b/>
                <w:bCs/>
                <w:szCs w:val="28"/>
              </w:rPr>
              <w:t>開場</w:t>
            </w:r>
          </w:p>
          <w:p w14:paraId="7C79316C" w14:textId="01015F18" w:rsidR="004C30AA" w:rsidRPr="00740655" w:rsidRDefault="00F838A9" w:rsidP="004C30AA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老師提出</w:t>
            </w:r>
            <w:r w:rsidR="000826E3">
              <w:rPr>
                <w:rFonts w:ascii="標楷體" w:eastAsia="標楷體" w:hAnsi="標楷體" w:hint="eastAsia"/>
                <w:szCs w:val="28"/>
              </w:rPr>
              <w:t>學生在</w:t>
            </w:r>
            <w:r>
              <w:rPr>
                <w:rFonts w:ascii="標楷體" w:eastAsia="標楷體" w:hAnsi="標楷體" w:hint="eastAsia"/>
                <w:szCs w:val="28"/>
              </w:rPr>
              <w:t>課</w:t>
            </w:r>
            <w:r w:rsidR="000826E3">
              <w:rPr>
                <w:rFonts w:ascii="標楷體" w:eastAsia="標楷體" w:hAnsi="標楷體" w:hint="eastAsia"/>
                <w:szCs w:val="28"/>
              </w:rPr>
              <w:t>堂應有的表現和態度，例如：認真聽課、不和別人聊天、活動過程中動作明確且迅速、小組分工合作完成任務。</w:t>
            </w:r>
          </w:p>
          <w:p w14:paraId="5069F4CB" w14:textId="0607FDE1" w:rsidR="004C30AA" w:rsidRDefault="000826E3" w:rsidP="000826E3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AA736E">
              <w:rPr>
                <w:rFonts w:ascii="標楷體" w:eastAsia="標楷體" w:hAnsi="標楷體" w:hint="eastAsia"/>
                <w:szCs w:val="28"/>
              </w:rPr>
              <w:t>揭示第一節將以「焦點討論法」（O</w:t>
            </w:r>
            <w:r w:rsidRPr="00AA736E">
              <w:rPr>
                <w:rFonts w:ascii="標楷體" w:eastAsia="標楷體" w:hAnsi="標楷體"/>
                <w:szCs w:val="28"/>
              </w:rPr>
              <w:t>RID</w:t>
            </w:r>
            <w:r w:rsidRPr="00AA736E">
              <w:rPr>
                <w:rFonts w:ascii="標楷體" w:eastAsia="標楷體" w:hAnsi="標楷體" w:hint="eastAsia"/>
                <w:szCs w:val="28"/>
              </w:rPr>
              <w:t>）探討新聞事件。</w:t>
            </w:r>
          </w:p>
          <w:p w14:paraId="0B750984" w14:textId="1B2A7406" w:rsidR="00AA736E" w:rsidRDefault="00AA736E" w:rsidP="000826E3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以5</w:t>
            </w:r>
            <w:r>
              <w:rPr>
                <w:rFonts w:ascii="標楷體" w:eastAsia="標楷體" w:hAnsi="標楷體"/>
                <w:szCs w:val="28"/>
              </w:rPr>
              <w:t>W1H</w:t>
            </w:r>
            <w:r>
              <w:rPr>
                <w:rFonts w:ascii="標楷體" w:eastAsia="標楷體" w:hAnsi="標楷體" w:hint="eastAsia"/>
                <w:szCs w:val="28"/>
              </w:rPr>
              <w:t>分析法複習上一節的教學內容。</w:t>
            </w:r>
          </w:p>
          <w:p w14:paraId="7B1CB25F" w14:textId="77777777" w:rsidR="005D1A26" w:rsidRDefault="005D1A26" w:rsidP="005D1A26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szCs w:val="28"/>
              </w:rPr>
            </w:pPr>
          </w:p>
          <w:p w14:paraId="4FEF1FD5" w14:textId="403BE9B4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b/>
                <w:bCs/>
                <w:szCs w:val="28"/>
              </w:rPr>
              <w:t>主要活動</w:t>
            </w:r>
            <w:r w:rsidRPr="00740655">
              <w:rPr>
                <w:rFonts w:ascii="標楷體" w:eastAsia="標楷體" w:hAnsi="標楷體" w:hint="eastAsia"/>
                <w:szCs w:val="28"/>
              </w:rPr>
              <w:t>（了解文章內容與</w:t>
            </w:r>
            <w:r w:rsidR="001F40C9" w:rsidRPr="00740655">
              <w:rPr>
                <w:rFonts w:ascii="標楷體" w:eastAsia="標楷體" w:hAnsi="標楷體" w:hint="eastAsia"/>
                <w:szCs w:val="28"/>
              </w:rPr>
              <w:t>訓練</w:t>
            </w:r>
            <w:r w:rsidRPr="00740655">
              <w:rPr>
                <w:rFonts w:ascii="標楷體" w:eastAsia="標楷體" w:hAnsi="標楷體" w:hint="eastAsia"/>
                <w:szCs w:val="28"/>
              </w:rPr>
              <w:t xml:space="preserve">表達能力）    </w:t>
            </w:r>
          </w:p>
          <w:p w14:paraId="6331507A" w14:textId="2BF02E0E" w:rsidR="00D656D7" w:rsidRDefault="00BA63BF" w:rsidP="004C30AA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讓學生寫下閱讀完報導的感想並分享。</w:t>
            </w:r>
          </w:p>
          <w:p w14:paraId="7B1DBF3C" w14:textId="7B22E76C" w:rsidR="00BA63BF" w:rsidRDefault="00BA63BF" w:rsidP="004C30AA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讓學生寫下剛才</w:t>
            </w:r>
            <w:r w:rsidR="005D1A26">
              <w:rPr>
                <w:rFonts w:ascii="標楷體" w:eastAsia="標楷體" w:hAnsi="標楷體" w:hint="eastAsia"/>
                <w:szCs w:val="28"/>
              </w:rPr>
              <w:t>聽到的同學的分享，並思考與比較自己和同學的看法有何差異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14B57719" w14:textId="4492E245" w:rsidR="005D1A26" w:rsidRDefault="005D1A26" w:rsidP="004C30AA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學生分享比較後的發現，並立刻詢問其他同學對此是否想要提出疑問或反駁。</w:t>
            </w:r>
          </w:p>
          <w:p w14:paraId="56DF179A" w14:textId="51FF5B04" w:rsidR="004C30AA" w:rsidRPr="005D1A26" w:rsidRDefault="004C30AA" w:rsidP="005D1A26">
            <w:pPr>
              <w:spacing w:after="240" w:line="360" w:lineRule="exact"/>
              <w:rPr>
                <w:rFonts w:ascii="標楷體" w:eastAsia="標楷體" w:hAnsi="標楷體"/>
                <w:szCs w:val="28"/>
              </w:rPr>
            </w:pPr>
          </w:p>
          <w:p w14:paraId="47996256" w14:textId="77777777" w:rsidR="004C30AA" w:rsidRPr="001F40C9" w:rsidRDefault="004C30AA" w:rsidP="00E10B84">
            <w:pPr>
              <w:spacing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  <w:r w:rsidRPr="001F40C9">
              <w:rPr>
                <w:rFonts w:ascii="標楷體" w:eastAsia="標楷體" w:hAnsi="標楷體" w:hint="eastAsia"/>
                <w:b/>
                <w:bCs/>
                <w:szCs w:val="28"/>
              </w:rPr>
              <w:t>第二節</w:t>
            </w:r>
          </w:p>
          <w:p w14:paraId="625E4C97" w14:textId="614D73DB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b/>
                <w:bCs/>
                <w:szCs w:val="28"/>
              </w:rPr>
              <w:t>開場</w:t>
            </w:r>
          </w:p>
          <w:p w14:paraId="34E84342" w14:textId="2E74AE60" w:rsidR="009A242F" w:rsidRDefault="009A242F" w:rsidP="001F40C9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proofErr w:type="gramStart"/>
            <w:r w:rsidRPr="001F40C9">
              <w:rPr>
                <w:rFonts w:ascii="標楷體" w:eastAsia="標楷體" w:hAnsi="標楷體" w:hint="eastAsia"/>
                <w:szCs w:val="28"/>
              </w:rPr>
              <w:t>確認上節課</w:t>
            </w:r>
            <w:proofErr w:type="gramEnd"/>
            <w:r w:rsidRPr="001F40C9">
              <w:rPr>
                <w:rFonts w:ascii="標楷體" w:eastAsia="標楷體" w:hAnsi="標楷體" w:hint="eastAsia"/>
                <w:szCs w:val="28"/>
              </w:rPr>
              <w:t>交代的作業進度。</w:t>
            </w:r>
          </w:p>
          <w:p w14:paraId="722D376F" w14:textId="6E48349A" w:rsidR="001F40C9" w:rsidRPr="001F40C9" w:rsidRDefault="001F40C9" w:rsidP="001F40C9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複習上一節課教學內容。</w:t>
            </w:r>
          </w:p>
          <w:p w14:paraId="5FEE9B85" w14:textId="1F91A582" w:rsidR="009A242F" w:rsidRDefault="009A242F" w:rsidP="001F40C9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 w:rsidRPr="001F40C9">
              <w:rPr>
                <w:rFonts w:ascii="標楷體" w:eastAsia="標楷體" w:hAnsi="標楷體" w:hint="eastAsia"/>
                <w:szCs w:val="28"/>
              </w:rPr>
              <w:t>繼續完成學習單</w:t>
            </w:r>
            <w:r w:rsidR="001F40C9" w:rsidRPr="001F40C9">
              <w:rPr>
                <w:rFonts w:ascii="標楷體" w:eastAsia="標楷體" w:hAnsi="標楷體" w:hint="eastAsia"/>
                <w:szCs w:val="28"/>
              </w:rPr>
              <w:t>(讓學生統整上一節課所獲得的資訊，並寫下自己的想法)</w:t>
            </w:r>
            <w:r w:rsidRPr="001F40C9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5ACE95A6" w14:textId="77777777" w:rsidR="008A3331" w:rsidRPr="001F40C9" w:rsidRDefault="008A3331" w:rsidP="008A3331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 w:hint="eastAsia"/>
                <w:szCs w:val="28"/>
              </w:rPr>
            </w:pPr>
          </w:p>
          <w:p w14:paraId="4B5A84AB" w14:textId="7D4DC877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b/>
                <w:bCs/>
                <w:szCs w:val="28"/>
              </w:rPr>
              <w:t>主要活動</w:t>
            </w:r>
            <w:r w:rsidR="003E4364">
              <w:rPr>
                <w:rFonts w:ascii="標楷體" w:eastAsia="標楷體" w:hAnsi="標楷體" w:hint="eastAsia"/>
                <w:b/>
                <w:bCs/>
                <w:szCs w:val="28"/>
              </w:rPr>
              <w:t>(</w:t>
            </w:r>
            <w:r w:rsidR="003E4364">
              <w:rPr>
                <w:rFonts w:ascii="標楷體" w:eastAsia="標楷體" w:hAnsi="標楷體" w:hint="eastAsia"/>
                <w:szCs w:val="28"/>
              </w:rPr>
              <w:t>以「學校是否提供衛生紙」為</w:t>
            </w:r>
            <w:r w:rsidR="003E4364">
              <w:rPr>
                <w:rFonts w:ascii="標楷體" w:eastAsia="標楷體" w:hAnsi="標楷體" w:hint="eastAsia"/>
                <w:szCs w:val="28"/>
              </w:rPr>
              <w:t>論題</w:t>
            </w:r>
            <w:r w:rsidR="003E4364">
              <w:rPr>
                <w:rFonts w:ascii="標楷體" w:eastAsia="標楷體" w:hAnsi="標楷體" w:hint="eastAsia"/>
                <w:szCs w:val="28"/>
              </w:rPr>
              <w:t>展開辯論</w:t>
            </w:r>
            <w:r w:rsidR="003E4364">
              <w:rPr>
                <w:rFonts w:ascii="標楷體" w:eastAsia="標楷體" w:hAnsi="標楷體" w:hint="eastAsia"/>
                <w:b/>
                <w:bCs/>
                <w:szCs w:val="28"/>
              </w:rPr>
              <w:t>)</w:t>
            </w:r>
          </w:p>
          <w:p w14:paraId="10DD702D" w14:textId="6AFB1DEA" w:rsidR="004C30AA" w:rsidRDefault="001F40C9" w:rsidP="003E4364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說明辯論</w:t>
            </w:r>
            <w:r w:rsidR="003E4364">
              <w:rPr>
                <w:rFonts w:ascii="標楷體" w:eastAsia="標楷體" w:hAnsi="標楷體" w:hint="eastAsia"/>
                <w:szCs w:val="28"/>
              </w:rPr>
              <w:t>進行方式及活動內涵：</w:t>
            </w:r>
            <w:r w:rsidRPr="003E4364">
              <w:rPr>
                <w:rFonts w:ascii="標楷體" w:eastAsia="標楷體" w:hAnsi="標楷體" w:hint="eastAsia"/>
                <w:szCs w:val="28"/>
              </w:rPr>
              <w:t>活動規則採用奧瑞岡式辯論賽制</w:t>
            </w:r>
            <w:r w:rsidR="003E4364">
              <w:rPr>
                <w:rFonts w:ascii="標楷體" w:eastAsia="標楷體" w:hAnsi="標楷體" w:hint="eastAsia"/>
                <w:szCs w:val="28"/>
              </w:rPr>
              <w:t>，成員包含正方、反方各設有主辯、</w:t>
            </w:r>
            <w:proofErr w:type="gramStart"/>
            <w:r w:rsidR="003E4364">
              <w:rPr>
                <w:rFonts w:ascii="標楷體" w:eastAsia="標楷體" w:hAnsi="標楷體" w:hint="eastAsia"/>
                <w:szCs w:val="28"/>
              </w:rPr>
              <w:t>助辯和</w:t>
            </w:r>
            <w:proofErr w:type="gramEnd"/>
            <w:r w:rsidR="003E4364">
              <w:rPr>
                <w:rFonts w:ascii="標楷體" w:eastAsia="標楷體" w:hAnsi="標楷體" w:hint="eastAsia"/>
                <w:szCs w:val="28"/>
              </w:rPr>
              <w:t>結辯一名。</w:t>
            </w:r>
          </w:p>
          <w:p w14:paraId="3B1F2919" w14:textId="77777777" w:rsidR="003E4364" w:rsidRDefault="003E4364" w:rsidP="003E4364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安排辯論順序。</w:t>
            </w:r>
          </w:p>
          <w:p w14:paraId="23FF688C" w14:textId="11CF3360" w:rsidR="003E4364" w:rsidRPr="003E4364" w:rsidRDefault="003E4364" w:rsidP="003E4364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進行辯論活動</w:t>
            </w:r>
            <w:r w:rsidR="008A3331">
              <w:rPr>
                <w:rFonts w:ascii="標楷體" w:eastAsia="標楷體" w:hAnsi="標楷體" w:hint="eastAsia"/>
                <w:szCs w:val="28"/>
              </w:rPr>
              <w:t>並投票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3AD" w14:textId="77777777" w:rsidR="004C30AA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37A3BE4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35894EF" w14:textId="47A27AED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1</w:t>
            </w:r>
            <w:r w:rsidR="00D656D7">
              <w:rPr>
                <w:rFonts w:ascii="標楷體" w:eastAsia="標楷體" w:hAnsi="標楷體" w:hint="eastAsia"/>
                <w:szCs w:val="28"/>
              </w:rPr>
              <w:t>7</w:t>
            </w:r>
            <w:r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  <w:p w14:paraId="58567F5F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09614498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73912FF7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3EA1224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5C6A8D9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1486866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1D9C32F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3A21A968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386CD1A0" w14:textId="42852C1B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2</w:t>
            </w:r>
            <w:r w:rsidR="002A206F">
              <w:rPr>
                <w:rFonts w:ascii="標楷體" w:eastAsia="標楷體" w:hAnsi="標楷體" w:hint="eastAsia"/>
                <w:szCs w:val="28"/>
              </w:rPr>
              <w:t>3</w:t>
            </w:r>
            <w:r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  <w:p w14:paraId="41B2AE9B" w14:textId="663AE126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7EE15515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58A1299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3CF836BF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9591BF3" w14:textId="77777777" w:rsidR="004C30AA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0A91F599" w14:textId="77777777" w:rsidR="004C30AA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C87AA87" w14:textId="77777777" w:rsidR="004C30AA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BA5BC83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403D9B4C" w14:textId="0CC49891" w:rsidR="004C30AA" w:rsidRPr="00740655" w:rsidRDefault="001F40C9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="004C30AA"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  <w:p w14:paraId="167B84CF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1BA2B6A5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4C458952" w14:textId="77777777" w:rsidR="004C30AA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2B1DD2B" w14:textId="56983C7F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 w:rsidRPr="00740655">
              <w:rPr>
                <w:rFonts w:ascii="標楷體" w:eastAsia="標楷體" w:hAnsi="標楷體" w:hint="eastAsia"/>
                <w:szCs w:val="28"/>
              </w:rPr>
              <w:t>3</w:t>
            </w:r>
            <w:r w:rsidR="008A3331">
              <w:rPr>
                <w:rFonts w:ascii="標楷體" w:eastAsia="標楷體" w:hAnsi="標楷體" w:hint="eastAsia"/>
                <w:szCs w:val="28"/>
              </w:rPr>
              <w:t>1</w:t>
            </w:r>
            <w:r w:rsidRPr="00740655">
              <w:rPr>
                <w:rFonts w:ascii="標楷體" w:eastAsia="標楷體" w:hAnsi="標楷體" w:hint="eastAsia"/>
                <w:szCs w:val="28"/>
              </w:rPr>
              <w:t>分鐘</w:t>
            </w:r>
          </w:p>
          <w:p w14:paraId="1C7E6DF3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394CC703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517B9FB8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0EAB49B0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5C36915E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856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56739861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BA9929D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236A4E8E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405455EF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7E717C13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2B1E554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5DB7AE3E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6AA45B7C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</w:p>
          <w:p w14:paraId="3E569184" w14:textId="77777777" w:rsidR="004C30AA" w:rsidRPr="00740655" w:rsidRDefault="004C30AA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14:paraId="5A1B5A75" w14:textId="62E8C81E" w:rsidR="004C30AA" w:rsidRPr="00740655" w:rsidRDefault="00AA736E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〈學校應不應該提供衛生紙〉（新聞報導文章）</w:t>
            </w:r>
          </w:p>
        </w:tc>
      </w:tr>
      <w:tr w:rsidR="004C30AA" w:rsidRPr="00D6310E" w14:paraId="4AB96BE2" w14:textId="77777777" w:rsidTr="00E10B84">
        <w:trPr>
          <w:trHeight w:val="1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3D4B4" w14:textId="77777777" w:rsidR="004C30AA" w:rsidRPr="002A4B2E" w:rsidRDefault="004C30AA" w:rsidP="00E10B84">
            <w:pPr>
              <w:spacing w:before="240" w:line="276" w:lineRule="auto"/>
              <w:rPr>
                <w:rFonts w:ascii="標楷體" w:eastAsia="標楷體" w:hAnsi="標楷體"/>
                <w:szCs w:val="28"/>
              </w:rPr>
            </w:pPr>
            <w:r w:rsidRPr="002A4B2E">
              <w:rPr>
                <w:rFonts w:ascii="標楷體" w:eastAsia="標楷體" w:hAnsi="標楷體" w:hint="eastAsia"/>
                <w:szCs w:val="28"/>
              </w:rPr>
              <w:lastRenderedPageBreak/>
              <w:t>教學照片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ADA5" w14:textId="47A4187D" w:rsidR="004C30AA" w:rsidRPr="00392624" w:rsidRDefault="004C30AA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noProof/>
                <w:szCs w:val="28"/>
                <w14:ligatures w14:val="standardContextual"/>
              </w:rPr>
              <w:drawing>
                <wp:inline distT="0" distB="0" distL="0" distR="0" wp14:anchorId="7D4C5E1B" wp14:editId="32B038DE">
                  <wp:extent cx="5274310" cy="3956050"/>
                  <wp:effectExtent l="0" t="0" r="2540" b="6350"/>
                  <wp:docPr id="132798709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987090" name="圖片 132798709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0AA" w:rsidRPr="00D6310E" w14:paraId="0A0CD914" w14:textId="77777777" w:rsidTr="00E10B84">
        <w:trPr>
          <w:trHeight w:val="14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C87E1" w14:textId="77777777" w:rsidR="004C30AA" w:rsidRPr="002A4B2E" w:rsidRDefault="004C30AA" w:rsidP="00E10B84">
            <w:pPr>
              <w:spacing w:before="240" w:line="276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737" w14:textId="4BF2D78B" w:rsidR="00F838A9" w:rsidRPr="00392624" w:rsidRDefault="004C30AA" w:rsidP="00E10B8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瑞菊老師</w:t>
            </w:r>
            <w:r w:rsidR="00F838A9">
              <w:rPr>
                <w:rFonts w:ascii="標楷體" w:eastAsia="標楷體" w:hAnsi="標楷體" w:hint="eastAsia"/>
                <w:noProof/>
              </w:rPr>
              <w:t>與小組討論學習單內容</w:t>
            </w:r>
          </w:p>
        </w:tc>
      </w:tr>
      <w:tr w:rsidR="004C30AA" w:rsidRPr="00D6310E" w14:paraId="3F4025EC" w14:textId="77777777" w:rsidTr="00E10B84">
        <w:trPr>
          <w:trHeight w:val="14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7D8E" w14:textId="77777777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74A" w14:textId="7EF1C322" w:rsidR="004C30AA" w:rsidRPr="00392624" w:rsidRDefault="004C30AA" w:rsidP="00E10B8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noProof/>
                <w:szCs w:val="28"/>
                <w14:ligatures w14:val="standardContextual"/>
              </w:rPr>
              <w:drawing>
                <wp:inline distT="0" distB="0" distL="0" distR="0" wp14:anchorId="1BD7EE5C" wp14:editId="0A6D0D8D">
                  <wp:extent cx="5274310" cy="3956050"/>
                  <wp:effectExtent l="0" t="0" r="2540" b="6350"/>
                  <wp:docPr id="711837485" name="圖片 2" descr="一張含有 服裝, 人員, 資料表, 教育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37485" name="圖片 2" descr="一張含有 服裝, 人員, 資料表, 教育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0AA" w:rsidRPr="00D6310E" w14:paraId="5F899CA0" w14:textId="77777777" w:rsidTr="00E10B84">
        <w:trPr>
          <w:trHeight w:val="14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6BD" w14:textId="77777777" w:rsidR="004C30AA" w:rsidRPr="00740655" w:rsidRDefault="004C30AA" w:rsidP="00E10B84">
            <w:pPr>
              <w:spacing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8A2" w14:textId="7418840F" w:rsidR="004C30AA" w:rsidRPr="00392624" w:rsidRDefault="00F838A9" w:rsidP="00E10B8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介紹主辯、助辯和結辯含意，並說明辯論活動進行方式</w:t>
            </w:r>
          </w:p>
        </w:tc>
      </w:tr>
    </w:tbl>
    <w:p w14:paraId="0DC85EA9" w14:textId="77777777" w:rsidR="00C02266" w:rsidRDefault="00C02266"/>
    <w:sectPr w:rsidR="00C022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03D6" w14:textId="77777777" w:rsidR="00E456BF" w:rsidRDefault="00E456BF" w:rsidP="00AA736E">
      <w:r>
        <w:separator/>
      </w:r>
    </w:p>
  </w:endnote>
  <w:endnote w:type="continuationSeparator" w:id="0">
    <w:p w14:paraId="5C20E1ED" w14:textId="77777777" w:rsidR="00E456BF" w:rsidRDefault="00E456BF" w:rsidP="00AA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70AB" w14:textId="77777777" w:rsidR="00E456BF" w:rsidRDefault="00E456BF" w:rsidP="00AA736E">
      <w:r>
        <w:separator/>
      </w:r>
    </w:p>
  </w:footnote>
  <w:footnote w:type="continuationSeparator" w:id="0">
    <w:p w14:paraId="41F64E8D" w14:textId="77777777" w:rsidR="00E456BF" w:rsidRDefault="00E456BF" w:rsidP="00AA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B89"/>
    <w:multiLevelType w:val="hybridMultilevel"/>
    <w:tmpl w:val="52063D02"/>
    <w:lvl w:ilvl="0" w:tplc="CE4CC6E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C3F44"/>
    <w:multiLevelType w:val="hybridMultilevel"/>
    <w:tmpl w:val="D61203CE"/>
    <w:lvl w:ilvl="0" w:tplc="056E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1AB24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46AA758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055B9"/>
    <w:multiLevelType w:val="hybridMultilevel"/>
    <w:tmpl w:val="52EA75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CE47DB"/>
    <w:multiLevelType w:val="hybridMultilevel"/>
    <w:tmpl w:val="7BB69CBA"/>
    <w:lvl w:ilvl="0" w:tplc="47B09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7D6C78"/>
    <w:multiLevelType w:val="hybridMultilevel"/>
    <w:tmpl w:val="0558645A"/>
    <w:lvl w:ilvl="0" w:tplc="40FE9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92669A">
      <w:start w:val="7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973E23"/>
    <w:multiLevelType w:val="hybridMultilevel"/>
    <w:tmpl w:val="52EA7556"/>
    <w:lvl w:ilvl="0" w:tplc="B464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4673154">
    <w:abstractNumId w:val="4"/>
  </w:num>
  <w:num w:numId="2" w16cid:durableId="783036705">
    <w:abstractNumId w:val="1"/>
  </w:num>
  <w:num w:numId="3" w16cid:durableId="1837575677">
    <w:abstractNumId w:val="3"/>
  </w:num>
  <w:num w:numId="4" w16cid:durableId="1925458264">
    <w:abstractNumId w:val="5"/>
  </w:num>
  <w:num w:numId="5" w16cid:durableId="966473392">
    <w:abstractNumId w:val="0"/>
  </w:num>
  <w:num w:numId="6" w16cid:durableId="137665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AA"/>
    <w:rsid w:val="000826E3"/>
    <w:rsid w:val="000C32B3"/>
    <w:rsid w:val="001F40C9"/>
    <w:rsid w:val="002A206F"/>
    <w:rsid w:val="003C2812"/>
    <w:rsid w:val="003E4364"/>
    <w:rsid w:val="004C30AA"/>
    <w:rsid w:val="005D1A26"/>
    <w:rsid w:val="0087475F"/>
    <w:rsid w:val="008A3331"/>
    <w:rsid w:val="009A242F"/>
    <w:rsid w:val="00AA736E"/>
    <w:rsid w:val="00BA5A61"/>
    <w:rsid w:val="00BA63BF"/>
    <w:rsid w:val="00C02266"/>
    <w:rsid w:val="00D656D7"/>
    <w:rsid w:val="00E456BF"/>
    <w:rsid w:val="00EA458E"/>
    <w:rsid w:val="00F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7B417"/>
  <w15:chartTrackingRefBased/>
  <w15:docId w15:val="{2FD351C7-8C37-4258-8DF0-32865E4C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AA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30A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4C30AA"/>
    <w:rPr>
      <w:rFonts w:ascii="Times New Roman" w:eastAsia="新細明體" w:hAnsi="Times New Roman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AA7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36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AA7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36E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蔡明秀</dc:creator>
  <cp:keywords/>
  <dc:description/>
  <cp:lastModifiedBy>明秀 蔡</cp:lastModifiedBy>
  <cp:revision>3</cp:revision>
  <dcterms:created xsi:type="dcterms:W3CDTF">2023-05-07T13:22:00Z</dcterms:created>
  <dcterms:modified xsi:type="dcterms:W3CDTF">2023-06-07T15:11:00Z</dcterms:modified>
</cp:coreProperties>
</file>