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rStyle w:val="Style14"/>
          <w:rFonts w:eastAsia="標楷體"/>
          <w:sz w:val="28"/>
        </w:rPr>
        <w:t>附件</w:t>
      </w:r>
    </w:p>
    <w:p>
      <w:pPr>
        <w:pStyle w:val="BodyText"/>
        <w:spacing w:lineRule="exact" w:line="400" w:before="0" w:after="180"/>
        <w:jc w:val="center"/>
        <w:rPr/>
      </w:pPr>
      <w:r>
        <w:rPr>
          <w:rStyle w:val="Style14"/>
          <w:rFonts w:eastAsia="標楷體"/>
          <w:bCs/>
          <w:sz w:val="36"/>
        </w:rPr>
        <w:t>教育部補助師資培育學術研討會成果摘要表</w:t>
      </w:r>
    </w:p>
    <w:tbl>
      <w:tblPr>
        <w:tblW w:w="97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86"/>
        <w:gridCol w:w="822"/>
        <w:gridCol w:w="284"/>
        <w:gridCol w:w="45"/>
        <w:gridCol w:w="1243"/>
        <w:gridCol w:w="685"/>
        <w:gridCol w:w="590"/>
        <w:gridCol w:w="167"/>
        <w:gridCol w:w="45"/>
        <w:gridCol w:w="1242"/>
        <w:gridCol w:w="572"/>
        <w:gridCol w:w="2240"/>
      </w:tblGrid>
      <w:tr>
        <w:trPr>
          <w:trHeight w:val="591" w:hRule="atLeast"/>
          <w:cantSplit w:val="true"/>
        </w:trPr>
        <w:tc>
          <w:tcPr>
            <w:tcW w:w="2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  <w:kern w:val="0"/>
              </w:rPr>
              <w:t>研討會重點類別</w:t>
            </w: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BodyText"/>
              <w:jc w:val="both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cs="DFKaiShu-SB-Estd-BF" w:eastAsia="標楷體"/>
                <w:kern w:val="0"/>
              </w:rPr>
              <w:t>職前教育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教育實習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80"/>
              </w:tabs>
              <w:ind w:left="240" w:hanging="240"/>
              <w:jc w:val="both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cs="DFKaiShu-SB-Estd-BF" w:eastAsia="標楷體"/>
                <w:kern w:val="0"/>
              </w:rPr>
              <w:t>教師專業發展</w:t>
            </w:r>
          </w:p>
        </w:tc>
        <w:tc>
          <w:tcPr>
            <w:tcW w:w="22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tabs>
                <w:tab w:val="clear" w:pos="480"/>
              </w:tabs>
              <w:ind w:left="240" w:hanging="24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素養導向教學</w:t>
            </w:r>
          </w:p>
        </w:tc>
      </w:tr>
      <w:tr>
        <w:trPr>
          <w:trHeight w:val="591" w:hRule="atLeast"/>
          <w:cantSplit w:val="true"/>
        </w:trPr>
        <w:tc>
          <w:tcPr>
            <w:tcW w:w="26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7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藝術教育</w:t>
            </w:r>
          </w:p>
        </w:tc>
        <w:tc>
          <w:tcPr>
            <w:tcW w:w="3301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BodyText"/>
              <w:jc w:val="both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教育議題</w:t>
            </w:r>
            <w:r>
              <w:rPr>
                <w:rStyle w:val="Style14"/>
                <w:rFonts w:eastAsia="標楷體" w:ascii="標楷體" w:hAnsi="標楷體"/>
              </w:rPr>
              <w:t>___________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BodyText"/>
              <w:jc w:val="both"/>
              <w:rPr/>
            </w:pPr>
            <w:r>
              <w:rPr>
                <w:rStyle w:val="Style14"/>
                <w:rFonts w:ascii="標楷體" w:hAnsi="標楷體" w:eastAsia="標楷體"/>
              </w:rPr>
              <w:t>□</w:t>
            </w:r>
            <w:r>
              <w:rPr>
                <w:rStyle w:val="Style14"/>
                <w:rFonts w:ascii="標楷體" w:hAnsi="標楷體" w:eastAsia="標楷體"/>
              </w:rPr>
              <w:t>其它</w:t>
            </w:r>
            <w:r>
              <w:rPr>
                <w:rStyle w:val="Style14"/>
                <w:rFonts w:eastAsia="標楷體" w:ascii="標楷體" w:hAnsi="標楷體"/>
              </w:rPr>
              <w:t>___________</w:t>
            </w:r>
          </w:p>
        </w:tc>
      </w:tr>
      <w:tr>
        <w:trPr>
          <w:trHeight w:val="519" w:hRule="atLeast"/>
          <w:cantSplit w:val="true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>
                <w:rFonts w:ascii="Aarco1" w:hAnsi="Aarco1" w:eastAsia="標楷體"/>
                <w:kern w:val="0"/>
              </w:rPr>
            </w:pPr>
            <w:r>
              <w:rPr>
                <w:rFonts w:ascii="Aarco1" w:hAnsi="Aarco1" w:eastAsia="標楷體"/>
                <w:kern w:val="0"/>
              </w:rPr>
              <w:t>活動名稱</w:t>
            </w:r>
          </w:p>
        </w:tc>
        <w:tc>
          <w:tcPr>
            <w:tcW w:w="71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</w:tr>
      <w:tr>
        <w:trPr>
          <w:trHeight w:val="519" w:hRule="atLeast"/>
          <w:cantSplit w:val="true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>
                <w:rFonts w:ascii="Aarco1" w:hAnsi="Aarco1" w:eastAsia="標楷體"/>
                <w:kern w:val="0"/>
              </w:rPr>
            </w:pPr>
            <w:r>
              <w:rPr>
                <w:rFonts w:ascii="Aarco1" w:hAnsi="Aarco1" w:eastAsia="標楷體"/>
                <w:kern w:val="0"/>
              </w:rPr>
              <w:t>執行單位</w:t>
            </w:r>
          </w:p>
        </w:tc>
        <w:tc>
          <w:tcPr>
            <w:tcW w:w="3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  <w:kern w:val="0"/>
              </w:rPr>
              <w:t>主持人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</w:tr>
      <w:tr>
        <w:trPr>
          <w:trHeight w:val="506" w:hRule="atLeast"/>
          <w:cantSplit w:val="true"/>
        </w:trPr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>
                <w:rFonts w:ascii="Aarco1" w:hAnsi="Aarco1" w:eastAsia="標楷體"/>
                <w:kern w:val="0"/>
              </w:rPr>
            </w:pPr>
            <w:r>
              <w:rPr>
                <w:rFonts w:ascii="Aarco1" w:hAnsi="Aarco1" w:eastAsia="標楷體"/>
                <w:kern w:val="0"/>
              </w:rPr>
              <w:t>辦理地點</w:t>
            </w:r>
          </w:p>
        </w:tc>
        <w:tc>
          <w:tcPr>
            <w:tcW w:w="71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4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</w:rPr>
              <w:t>經費</w:t>
            </w:r>
            <w:r>
              <w:rPr>
                <w:rStyle w:val="Style14"/>
                <w:rFonts w:ascii="Aarco1" w:hAnsi="Aarco1" w:eastAsia="標楷體"/>
                <w:kern w:val="0"/>
              </w:rPr>
              <w:t>補助</w:t>
            </w:r>
            <w:r>
              <w:rPr>
                <w:rStyle w:val="Style14"/>
                <w:rFonts w:ascii="Aarco1" w:hAnsi="Aarco1" w:eastAsia="標楷體"/>
              </w:rPr>
              <w:t>來源（機構）含本校配合款</w:t>
            </w:r>
          </w:p>
        </w:tc>
        <w:tc>
          <w:tcPr>
            <w:tcW w:w="4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</w:rPr>
              <w:t>經費</w:t>
            </w:r>
            <w:r>
              <w:rPr>
                <w:rStyle w:val="Style14"/>
                <w:rFonts w:ascii="Aarco1" w:hAnsi="Aarco1" w:eastAsia="標楷體"/>
                <w:kern w:val="0"/>
              </w:rPr>
              <w:t>補助</w:t>
            </w:r>
            <w:r>
              <w:rPr>
                <w:rStyle w:val="Style14"/>
                <w:rFonts w:ascii="Aarco1" w:hAnsi="Aarco1" w:eastAsia="標楷體"/>
              </w:rPr>
              <w:t>額度</w:t>
            </w:r>
          </w:p>
        </w:tc>
      </w:tr>
      <w:tr>
        <w:trPr>
          <w:trHeight w:val="510" w:hRule="atLeast"/>
          <w:cantSplit w:val="true"/>
        </w:trPr>
        <w:tc>
          <w:tcPr>
            <w:tcW w:w="4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  <w:tc>
          <w:tcPr>
            <w:tcW w:w="4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4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  <w:tc>
          <w:tcPr>
            <w:tcW w:w="4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4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  <w:tc>
          <w:tcPr>
            <w:tcW w:w="4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</w:rPr>
              <w:t>舉辦期程</w:t>
            </w:r>
          </w:p>
        </w:tc>
        <w:tc>
          <w:tcPr>
            <w:tcW w:w="68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/>
            </w:pP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年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月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日至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年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月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日（共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天）</w:t>
            </w:r>
          </w:p>
        </w:tc>
      </w:tr>
      <w:tr>
        <w:trPr>
          <w:trHeight w:val="459" w:hRule="atLeast"/>
          <w:cantSplit w:val="true"/>
        </w:trPr>
        <w:tc>
          <w:tcPr>
            <w:tcW w:w="97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exact" w:line="400"/>
              <w:jc w:val="center"/>
              <w:rPr>
                <w:rFonts w:ascii="Aarco1" w:hAnsi="Aarco1" w:eastAsia="標楷體"/>
                <w:sz w:val="28"/>
                <w:szCs w:val="28"/>
              </w:rPr>
            </w:pPr>
            <w:r>
              <w:rPr>
                <w:rFonts w:ascii="Aarco1" w:hAnsi="Aarco1" w:eastAsia="標楷體"/>
                <w:sz w:val="28"/>
                <w:szCs w:val="28"/>
              </w:rPr>
              <w:t>活動成果摘要</w:t>
            </w:r>
          </w:p>
        </w:tc>
      </w:tr>
      <w:tr>
        <w:trPr>
          <w:trHeight w:val="1014" w:hRule="atLeast"/>
          <w:cantSplit w:val="true"/>
        </w:trPr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</w:rPr>
              <w:t>會議參與</w:t>
            </w:r>
            <w:r>
              <w:rPr>
                <w:rStyle w:val="Style14"/>
                <w:rFonts w:ascii="Aarco1" w:hAnsi="Aarco1" w:eastAsia="標楷體"/>
                <w:kern w:val="0"/>
              </w:rPr>
              <w:t>人員</w:t>
            </w:r>
          </w:p>
        </w:tc>
        <w:tc>
          <w:tcPr>
            <w:tcW w:w="68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/>
            </w:pPr>
            <w:r>
              <w:rPr>
                <w:rStyle w:val="Style14"/>
                <w:rFonts w:ascii="Aarco1" w:hAnsi="Aarco1" w:eastAsia="標楷體"/>
              </w:rPr>
              <w:t>國內外專家學者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人，研究機構研究員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人</w:t>
            </w:r>
          </w:p>
          <w:p>
            <w:pPr>
              <w:pStyle w:val="BodyText"/>
              <w:rPr/>
            </w:pPr>
            <w:r>
              <w:rPr>
                <w:rStyle w:val="Style14"/>
                <w:rFonts w:ascii="Aarco1" w:hAnsi="Aarco1" w:eastAsia="標楷體"/>
              </w:rPr>
              <w:t>大學校院教授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人，大學校院學生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人</w:t>
            </w:r>
          </w:p>
          <w:p>
            <w:pPr>
              <w:pStyle w:val="BodyText"/>
              <w:rPr/>
            </w:pPr>
            <w:r>
              <w:rPr>
                <w:rStyle w:val="Style14"/>
                <w:rFonts w:ascii="Aarco1" w:hAnsi="Aarco1" w:eastAsia="標楷體"/>
              </w:rPr>
              <w:t>高級中等以下學校教師代表</w:t>
            </w:r>
            <w:r>
              <w:rPr>
                <w:rStyle w:val="Style14"/>
                <w:rFonts w:eastAsia="標楷體" w:ascii="Aarco1" w:hAnsi="Aarco1"/>
              </w:rPr>
              <w:t>____</w:t>
            </w:r>
            <w:r>
              <w:rPr>
                <w:rStyle w:val="Style14"/>
                <w:rFonts w:ascii="Aarco1" w:hAnsi="Aarco1" w:eastAsia="標楷體"/>
              </w:rPr>
              <w:t>人，教育主管機關代表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人，其他</w:t>
            </w:r>
            <w:r>
              <w:rPr>
                <w:rStyle w:val="Style14"/>
                <w:rFonts w:eastAsia="標楷體" w:ascii="Aarco1" w:hAnsi="Aarco1"/>
              </w:rPr>
              <w:t>____</w:t>
            </w:r>
            <w:r>
              <w:rPr>
                <w:rStyle w:val="Style14"/>
                <w:rFonts w:ascii="Aarco1" w:hAnsi="Aarco1" w:eastAsia="標楷體"/>
              </w:rPr>
              <w:t>人，合計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人</w:t>
            </w:r>
          </w:p>
        </w:tc>
      </w:tr>
      <w:tr>
        <w:trPr>
          <w:trHeight w:val="375" w:hRule="atLeast"/>
          <w:cantSplit w:val="true"/>
        </w:trPr>
        <w:tc>
          <w:tcPr>
            <w:tcW w:w="28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  <w:kern w:val="0"/>
              </w:rPr>
              <w:t>論文發表數</w:t>
            </w:r>
          </w:p>
        </w:tc>
        <w:tc>
          <w:tcPr>
            <w:tcW w:w="68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/>
            </w:pPr>
            <w:r>
              <w:rPr>
                <w:rStyle w:val="Style14"/>
                <w:rFonts w:ascii="Aarco1" w:hAnsi="Aarco1" w:eastAsia="標楷體"/>
              </w:rPr>
              <w:t>本次會議預計總計發表外文論文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篇，中文論文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篇，合計發表論文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篇。</w:t>
            </w:r>
          </w:p>
        </w:tc>
      </w:tr>
      <w:tr>
        <w:trPr>
          <w:trHeight w:val="690" w:hRule="atLeast"/>
          <w:cantSplit w:val="true"/>
        </w:trPr>
        <w:tc>
          <w:tcPr>
            <w:tcW w:w="289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/>
            </w:pPr>
            <w:r>
              <w:rPr>
                <w:rStyle w:val="Style14"/>
                <w:rFonts w:ascii="Aarco1" w:hAnsi="Aarco1" w:eastAsia="標楷體"/>
              </w:rPr>
              <w:t>本次會議實際總計發表外文論文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篇，中文論文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篇，合計發表論文</w:t>
            </w:r>
            <w:r>
              <w:rPr>
                <w:rStyle w:val="Style14"/>
                <w:rFonts w:ascii="Aarco1" w:hAnsi="Aarco1" w:eastAsia="標楷體"/>
                <w:u w:val="single"/>
              </w:rPr>
              <w:t>　　</w:t>
            </w:r>
            <w:r>
              <w:rPr>
                <w:rStyle w:val="Style14"/>
                <w:rFonts w:ascii="Aarco1" w:hAnsi="Aarco1" w:eastAsia="標楷體"/>
              </w:rPr>
              <w:t>篇。</w:t>
            </w:r>
          </w:p>
        </w:tc>
      </w:tr>
      <w:tr>
        <w:trPr>
          <w:trHeight w:val="2581" w:hRule="atLeast"/>
          <w:cantSplit w:val="true"/>
        </w:trPr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both"/>
              <w:rPr/>
            </w:pPr>
            <w:r>
              <w:rPr>
                <w:rStyle w:val="Style14"/>
                <w:rFonts w:eastAsia="標楷體"/>
              </w:rPr>
              <w:t>研討題網暨具體</w:t>
            </w:r>
            <w:r>
              <w:rPr>
                <w:rStyle w:val="Style14"/>
                <w:rFonts w:ascii="標楷體" w:hAnsi="標楷體" w:eastAsia="標楷體"/>
              </w:rPr>
              <w:t>效益摘要（</w:t>
            </w:r>
            <w:r>
              <w:rPr>
                <w:rStyle w:val="Style14"/>
                <w:rFonts w:eastAsia="標楷體"/>
              </w:rPr>
              <w:t>需包括學員回饋、原所送計畫落差原因之描述及未來辦理期許、全國教師在職進修資訊網業公告上網畫面影本）</w:t>
            </w:r>
          </w:p>
        </w:tc>
        <w:tc>
          <w:tcPr>
            <w:tcW w:w="6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  <w:kern w:val="0"/>
              </w:rPr>
              <w:t>聯絡人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  <w:kern w:val="0"/>
              </w:rPr>
              <w:t>姓名</w:t>
            </w:r>
          </w:p>
        </w:tc>
        <w:tc>
          <w:tcPr>
            <w:tcW w:w="2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  <w:kern w:val="0"/>
              </w:rPr>
              <w:t>傳真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1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/>
            </w:pPr>
            <w:r>
              <w:rPr>
                <w:rStyle w:val="Style14"/>
                <w:rFonts w:ascii="Aarco1" w:hAnsi="Aarco1" w:eastAsia="標楷體"/>
                <w:kern w:val="0"/>
              </w:rPr>
              <w:t>電話</w:t>
            </w:r>
          </w:p>
        </w:tc>
        <w:tc>
          <w:tcPr>
            <w:tcW w:w="2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E-mail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rFonts w:ascii="Aarco1" w:hAnsi="Aarco1" w:eastAsia="標楷體"/>
              </w:rPr>
            </w:pPr>
            <w:r>
              <w:rPr>
                <w:rFonts w:eastAsia="標楷體" w:ascii="Aarco1" w:hAnsi="Aarco1"/>
              </w:rPr>
            </w:r>
          </w:p>
        </w:tc>
      </w:tr>
    </w:tbl>
    <w:p>
      <w:pPr>
        <w:pStyle w:val="BodyText"/>
        <w:jc w:val="center"/>
        <w:rPr/>
      </w:pPr>
      <w:r>
        <w:rPr>
          <w:rStyle w:val="Style14"/>
          <w:rFonts w:ascii="Aarco1" w:hAnsi="Aarco1" w:eastAsia="標楷體"/>
          <w:sz w:val="22"/>
          <w:szCs w:val="22"/>
        </w:rPr>
        <w:t>摘要部分請儘量以條列式述明辦理該項活動之方式、參與人員數、成果或研討會重要結論及建議等。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  <w:font w:name="Aarco1">
    <w:charset w:val="88"/>
    <w:family w:val="auto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9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rFonts w:ascii="Times New Roman" w:hAnsi="Times New Roman"/>
      <w:sz w:val="20"/>
      <w:szCs w:val="20"/>
    </w:rPr>
  </w:style>
  <w:style w:type="character" w:styleId="Style16">
    <w:name w:val="頁尾 字元"/>
    <w:basedOn w:val="Style14"/>
    <w:qFormat/>
    <w:rPr>
      <w:rFonts w:ascii="Times New Roman" w:hAnsi="Times New Roman"/>
      <w:sz w:val="20"/>
      <w:szCs w:val="20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7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8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MODA_ODF_Application_Tools/3.8.4.2$Windows_X86_64 LibreOffice_project/4fb77107d5af14329e08085efe4fa19b5633383a</Application>
  <AppVersion>15.0000</AppVersion>
  <Pages>1</Pages>
  <Words>76</Words>
  <Characters>437</Characters>
  <CharactersWithSpaces>512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2019-06-10T10:48:00Z</dcterms:created>
  <dc:creator>張芳倍</dc:creator>
  <dc:description/>
  <dc:language>zh-TW</dc:language>
  <cp:lastModifiedBy>王儷蓁</cp:lastModifiedBy>
  <dcterms:modified xsi:type="dcterms:W3CDTF">2022-08-17T03:50:00Z</dcterms:modified>
  <cp:revision>8</cp:revision>
  <dc:subject/>
  <dc:title/>
</cp:coreProperties>
</file>